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0AE4" w14:textId="77777777" w:rsidR="00280799" w:rsidRDefault="00280799" w:rsidP="003E4259"/>
    <w:p w14:paraId="17CEF5E6" w14:textId="5D49BE35" w:rsidR="00397EAF" w:rsidRPr="00330EBE" w:rsidRDefault="00397EAF" w:rsidP="00397EAF">
      <w:pPr>
        <w:pStyle w:val="Title1"/>
        <w:jc w:val="center"/>
        <w:rPr>
          <w:rFonts w:asciiTheme="minorHAnsi" w:hAnsiTheme="minorHAnsi" w:cstheme="minorHAnsi"/>
          <w:color w:val="244061" w:themeColor="accent1" w:themeShade="80"/>
        </w:rPr>
      </w:pPr>
      <w:r w:rsidRPr="00330EBE">
        <w:rPr>
          <w:rFonts w:asciiTheme="minorHAnsi" w:hAnsiTheme="minorHAnsi" w:cstheme="minorHAnsi"/>
          <w:color w:val="244061" w:themeColor="accent1" w:themeShade="80"/>
        </w:rPr>
        <w:t xml:space="preserve">Trip Services </w:t>
      </w:r>
      <w:r w:rsidR="00685A61">
        <w:rPr>
          <w:rFonts w:asciiTheme="minorHAnsi" w:hAnsiTheme="minorHAnsi" w:cstheme="minorHAnsi"/>
          <w:color w:val="244061" w:themeColor="accent1" w:themeShade="80"/>
        </w:rPr>
        <w:t>Schema Difference</w:t>
      </w:r>
      <w:r w:rsidRPr="00330EBE">
        <w:rPr>
          <w:rFonts w:asciiTheme="minorHAnsi" w:hAnsiTheme="minorHAnsi" w:cstheme="minorHAnsi"/>
          <w:color w:val="244061" w:themeColor="accent1" w:themeShade="80"/>
        </w:rPr>
        <w:t xml:space="preserve"> for </w:t>
      </w:r>
      <w:r>
        <w:rPr>
          <w:rFonts w:asciiTheme="minorHAnsi" w:hAnsiTheme="minorHAnsi" w:cstheme="minorHAnsi"/>
          <w:color w:val="244061" w:themeColor="accent1" w:themeShade="80"/>
        </w:rPr>
        <w:t>Search from V6 to V9</w:t>
      </w:r>
    </w:p>
    <w:p w14:paraId="79BC39AA" w14:textId="77777777" w:rsidR="00397EAF" w:rsidRPr="00F060ED" w:rsidRDefault="00397EAF" w:rsidP="00397EAF">
      <w:pPr>
        <w:ind w:left="2880"/>
        <w:rPr>
          <w:sz w:val="40"/>
          <w:szCs w:val="40"/>
        </w:rPr>
      </w:pPr>
      <w:r>
        <w:rPr>
          <w:rFonts w:ascii="Calibri Light" w:hAnsi="Calibri Light" w:cs="Calibri Light"/>
          <w:sz w:val="32"/>
          <w:szCs w:val="32"/>
        </w:rPr>
        <w:t xml:space="preserve">  </w:t>
      </w:r>
    </w:p>
    <w:p w14:paraId="44FD290A" w14:textId="77777777" w:rsidR="00397EAF" w:rsidRDefault="00397EAF" w:rsidP="00397EAF">
      <w:pPr>
        <w:jc w:val="right"/>
        <w:rPr>
          <w:rFonts w:asciiTheme="majorHAnsi" w:eastAsiaTheme="majorEastAsia" w:hAnsiTheme="majorHAnsi" w:cstheme="majorBidi"/>
          <w:color w:val="365F91" w:themeColor="accent1" w:themeShade="BF"/>
          <w:sz w:val="40"/>
          <w:szCs w:val="40"/>
        </w:rPr>
      </w:pPr>
    </w:p>
    <w:tbl>
      <w:tblPr>
        <w:tblStyle w:val="TableGrid"/>
        <w:tblW w:w="4500" w:type="pct"/>
        <w:jc w:val="center"/>
        <w:tblInd w:w="0" w:type="dxa"/>
        <w:tblLook w:val="04A0" w:firstRow="1" w:lastRow="0" w:firstColumn="1" w:lastColumn="0" w:noHBand="0" w:noVBand="1"/>
      </w:tblPr>
      <w:tblGrid>
        <w:gridCol w:w="4585"/>
        <w:gridCol w:w="4697"/>
      </w:tblGrid>
      <w:tr w:rsidR="00397EAF" w14:paraId="34049663" w14:textId="77777777" w:rsidTr="0094784B">
        <w:trPr>
          <w:jc w:val="center"/>
        </w:trPr>
        <w:tc>
          <w:tcPr>
            <w:tcW w:w="4585" w:type="dxa"/>
            <w:tcBorders>
              <w:top w:val="single" w:sz="4" w:space="0" w:color="auto"/>
              <w:left w:val="single" w:sz="4" w:space="0" w:color="auto"/>
              <w:bottom w:val="single" w:sz="4" w:space="0" w:color="auto"/>
              <w:right w:val="single" w:sz="4" w:space="0" w:color="auto"/>
            </w:tcBorders>
            <w:hideMark/>
          </w:tcPr>
          <w:p w14:paraId="3F1C4F42" w14:textId="77777777" w:rsidR="00397EAF" w:rsidRPr="0070772B" w:rsidRDefault="00397EAF" w:rsidP="0094784B">
            <w:pPr>
              <w:rPr>
                <w:rFonts w:ascii="Calibri Light" w:eastAsiaTheme="majorEastAsia" w:hAnsi="Calibri Light" w:cs="Calibri Light"/>
                <w:b/>
                <w:bCs/>
                <w:color w:val="auto"/>
              </w:rPr>
            </w:pPr>
            <w:r w:rsidRPr="00330EBE">
              <w:rPr>
                <w:rFonts w:ascii="Calibri Light" w:eastAsiaTheme="majorEastAsia" w:hAnsi="Calibri Light" w:cs="Calibri Light"/>
                <w:b/>
                <w:bCs/>
                <w:color w:val="auto"/>
              </w:rPr>
              <w:t>Last Update</w:t>
            </w:r>
          </w:p>
        </w:tc>
        <w:tc>
          <w:tcPr>
            <w:tcW w:w="4697" w:type="dxa"/>
            <w:tcBorders>
              <w:top w:val="single" w:sz="4" w:space="0" w:color="auto"/>
              <w:left w:val="single" w:sz="4" w:space="0" w:color="auto"/>
              <w:bottom w:val="single" w:sz="4" w:space="0" w:color="auto"/>
              <w:right w:val="single" w:sz="4" w:space="0" w:color="auto"/>
            </w:tcBorders>
          </w:tcPr>
          <w:p w14:paraId="3C195CA9" w14:textId="544C1FC3" w:rsidR="00397EAF" w:rsidRPr="00FA086B" w:rsidRDefault="00B27A86" w:rsidP="0094784B">
            <w:pPr>
              <w:rPr>
                <w:rFonts w:ascii="Calibri Light" w:eastAsiaTheme="majorEastAsia" w:hAnsi="Calibri Light" w:cs="Calibri Light"/>
                <w:color w:val="auto"/>
              </w:rPr>
            </w:pPr>
            <w:r>
              <w:rPr>
                <w:rFonts w:ascii="Calibri Light" w:eastAsiaTheme="majorEastAsia" w:hAnsi="Calibri Light" w:cs="Calibri Light"/>
                <w:color w:val="auto"/>
              </w:rPr>
              <w:t>March</w:t>
            </w:r>
            <w:r w:rsidR="00FF036B">
              <w:rPr>
                <w:rFonts w:ascii="Calibri Light" w:eastAsiaTheme="majorEastAsia" w:hAnsi="Calibri Light" w:cs="Calibri Light"/>
                <w:color w:val="auto"/>
              </w:rPr>
              <w:t xml:space="preserve"> </w:t>
            </w:r>
            <w:r>
              <w:rPr>
                <w:rFonts w:ascii="Calibri Light" w:eastAsiaTheme="majorEastAsia" w:hAnsi="Calibri Light" w:cs="Calibri Light"/>
                <w:color w:val="auto"/>
              </w:rPr>
              <w:t>24</w:t>
            </w:r>
            <w:r w:rsidR="00397EAF" w:rsidRPr="73877C70">
              <w:rPr>
                <w:rFonts w:ascii="Calibri Light" w:eastAsiaTheme="majorEastAsia" w:hAnsi="Calibri Light" w:cs="Calibri Light"/>
                <w:color w:val="auto"/>
              </w:rPr>
              <w:t>, 202</w:t>
            </w:r>
            <w:r>
              <w:rPr>
                <w:rFonts w:ascii="Calibri Light" w:eastAsiaTheme="majorEastAsia" w:hAnsi="Calibri Light" w:cs="Calibri Light"/>
                <w:color w:val="auto"/>
              </w:rPr>
              <w:t>1</w:t>
            </w:r>
            <w:r w:rsidR="00397EAF" w:rsidRPr="73877C70">
              <w:rPr>
                <w:rFonts w:ascii="Calibri Light" w:eastAsiaTheme="majorEastAsia" w:hAnsi="Calibri Light" w:cs="Calibri Light"/>
                <w:color w:val="auto"/>
              </w:rPr>
              <w:t xml:space="preserve"> </w:t>
            </w:r>
          </w:p>
        </w:tc>
      </w:tr>
    </w:tbl>
    <w:p w14:paraId="76AA90EB" w14:textId="77777777" w:rsidR="00761A96" w:rsidRPr="00FA086B" w:rsidRDefault="00761A96" w:rsidP="00761A96">
      <w:pPr>
        <w:jc w:val="center"/>
        <w:rPr>
          <w:rFonts w:eastAsiaTheme="minorEastAsia" w:cstheme="minorBidi"/>
          <w:color w:val="auto"/>
          <w:sz w:val="21"/>
          <w:szCs w:val="21"/>
        </w:rPr>
      </w:pPr>
    </w:p>
    <w:p w14:paraId="08868C86" w14:textId="77777777" w:rsidR="00E03C35" w:rsidRDefault="00E03C35" w:rsidP="00003895">
      <w:pPr>
        <w:jc w:val="center"/>
        <w:rPr>
          <w:rFonts w:eastAsiaTheme="minorEastAsia" w:cstheme="minorBidi"/>
          <w:color w:val="auto"/>
          <w:sz w:val="21"/>
          <w:szCs w:val="21"/>
        </w:rPr>
      </w:pPr>
    </w:p>
    <w:p w14:paraId="2CC99B9D" w14:textId="2635FCC8" w:rsidR="0030449D" w:rsidRDefault="0030449D" w:rsidP="00003895">
      <w:pPr>
        <w:jc w:val="center"/>
        <w:rPr>
          <w:rFonts w:eastAsiaTheme="minorEastAsia" w:cstheme="minorBidi"/>
          <w:color w:val="auto"/>
          <w:sz w:val="21"/>
          <w:szCs w:val="21"/>
        </w:rPr>
      </w:pPr>
    </w:p>
    <w:sdt>
      <w:sdtPr>
        <w:rPr>
          <w:rFonts w:asciiTheme="minorHAnsi" w:hAnsiTheme="minorHAnsi" w:cstheme="minorBidi"/>
          <w:b w:val="0"/>
          <w:noProof/>
          <w:color w:val="auto"/>
          <w:sz w:val="21"/>
          <w:szCs w:val="21"/>
          <w:shd w:val="clear" w:color="auto" w:fill="FFFFFF"/>
        </w:rPr>
        <w:id w:val="-206874555"/>
        <w:docPartObj>
          <w:docPartGallery w:val="Table of Contents"/>
          <w:docPartUnique/>
        </w:docPartObj>
      </w:sdtPr>
      <w:sdtEndPr>
        <w:rPr>
          <w:rFonts w:ascii="Calibri Light" w:hAnsi="Calibri Light" w:cs="Calibri Light"/>
          <w:b/>
          <w:noProof w:val="0"/>
          <w:color w:val="365F91" w:themeColor="accent1" w:themeShade="BF"/>
          <w:sz w:val="32"/>
          <w:szCs w:val="32"/>
          <w:shd w:val="clear" w:color="auto" w:fill="auto"/>
        </w:rPr>
      </w:sdtEndPr>
      <w:sdtContent>
        <w:sdt>
          <w:sdtPr>
            <w:rPr>
              <w:rFonts w:asciiTheme="minorHAnsi" w:hAnsiTheme="minorHAnsi" w:cstheme="minorBidi"/>
              <w:b w:val="0"/>
              <w:noProof/>
              <w:color w:val="auto"/>
              <w:sz w:val="21"/>
              <w:szCs w:val="21"/>
              <w:shd w:val="clear" w:color="auto" w:fill="FFFFFF"/>
            </w:rPr>
            <w:id w:val="-373611294"/>
            <w:docPartObj>
              <w:docPartGallery w:val="Table of Contents"/>
              <w:docPartUnique/>
            </w:docPartObj>
          </w:sdtPr>
          <w:sdtEndPr>
            <w:rPr>
              <w:rFonts w:ascii="Segoe UI" w:hAnsi="Segoe UI" w:cs="Segoe UI"/>
              <w:bCs/>
              <w:noProof w:val="0"/>
            </w:rPr>
          </w:sdtEndPr>
          <w:sdtContent>
            <w:p w14:paraId="183E8540" w14:textId="77777777" w:rsidR="00EA2F9D" w:rsidRDefault="00EA2F9D" w:rsidP="00EA2F9D">
              <w:pPr>
                <w:pStyle w:val="TOCHeading"/>
              </w:pPr>
              <w:r>
                <w:t>Contents</w:t>
              </w:r>
            </w:p>
            <w:p w14:paraId="318AA8D7" w14:textId="4059C61F" w:rsidR="00EA2F9D" w:rsidRDefault="00EA2F9D" w:rsidP="00EA2F9D">
              <w:pPr>
                <w:pStyle w:val="TOC1"/>
                <w:rPr>
                  <w:sz w:val="22"/>
                  <w:szCs w:val="22"/>
                </w:rPr>
              </w:pPr>
              <w:r>
                <w:fldChar w:fldCharType="begin"/>
              </w:r>
              <w:r>
                <w:instrText xml:space="preserve"> TOC \o "1-3" \h \z \u </w:instrText>
              </w:r>
              <w:r>
                <w:fldChar w:fldCharType="separate"/>
              </w:r>
              <w:hyperlink w:anchor="_Toc55449117" w:history="1">
                <w:r w:rsidR="00F4187F">
                  <w:rPr>
                    <w:rStyle w:val="Hyperlink"/>
                  </w:rPr>
                  <w:t>Model Upgrade to V9</w:t>
                </w:r>
                <w:r>
                  <w:rPr>
                    <w:webHidden/>
                  </w:rPr>
                  <w:tab/>
                </w:r>
                <w:r>
                  <w:rPr>
                    <w:webHidden/>
                  </w:rPr>
                  <w:fldChar w:fldCharType="begin"/>
                </w:r>
                <w:r>
                  <w:rPr>
                    <w:webHidden/>
                  </w:rPr>
                  <w:instrText xml:space="preserve"> PAGEREF _Toc55449117 \h </w:instrText>
                </w:r>
                <w:r>
                  <w:rPr>
                    <w:webHidden/>
                  </w:rPr>
                </w:r>
                <w:r>
                  <w:rPr>
                    <w:webHidden/>
                  </w:rPr>
                  <w:fldChar w:fldCharType="separate"/>
                </w:r>
                <w:r>
                  <w:rPr>
                    <w:webHidden/>
                  </w:rPr>
                  <w:t>1</w:t>
                </w:r>
                <w:r>
                  <w:rPr>
                    <w:webHidden/>
                  </w:rPr>
                  <w:fldChar w:fldCharType="end"/>
                </w:r>
              </w:hyperlink>
            </w:p>
            <w:p w14:paraId="2F7C099D" w14:textId="1C071563" w:rsidR="00EA2F9D" w:rsidRDefault="003E13C7" w:rsidP="00EA2F9D">
              <w:pPr>
                <w:pStyle w:val="TOC1"/>
                <w:rPr>
                  <w:sz w:val="22"/>
                  <w:szCs w:val="22"/>
                </w:rPr>
              </w:pPr>
              <w:hyperlink w:anchor="_Toc55449118" w:history="1">
                <w:r w:rsidR="00EA2F9D" w:rsidRPr="001421C3">
                  <w:rPr>
                    <w:rStyle w:val="Hyperlink"/>
                  </w:rPr>
                  <w:t>Return Availability source indicator to account Trip Services Transactions in Bookability Reports</w:t>
                </w:r>
                <w:r w:rsidR="00EA2F9D">
                  <w:rPr>
                    <w:webHidden/>
                  </w:rPr>
                  <w:tab/>
                </w:r>
                <w:r w:rsidR="007F6B98">
                  <w:rPr>
                    <w:webHidden/>
                  </w:rPr>
                  <w:t>5</w:t>
                </w:r>
              </w:hyperlink>
            </w:p>
            <w:p w14:paraId="448986C7" w14:textId="7408E5C0" w:rsidR="00EA2F9D" w:rsidRDefault="003E13C7" w:rsidP="00EA2F9D">
              <w:pPr>
                <w:pStyle w:val="TOC1"/>
                <w:rPr>
                  <w:sz w:val="22"/>
                  <w:szCs w:val="22"/>
                </w:rPr>
              </w:pPr>
              <w:hyperlink w:anchor="_Toc55449119" w:history="1">
                <w:r w:rsidR="00EA2F9D" w:rsidRPr="001421C3">
                  <w:rPr>
                    <w:rStyle w:val="Hyperlink"/>
                  </w:rPr>
                  <w:t>Dual Identity Search to enable searching multiple PCCs in a single request</w:t>
                </w:r>
                <w:r w:rsidR="00EA2F9D">
                  <w:rPr>
                    <w:webHidden/>
                  </w:rPr>
                  <w:tab/>
                </w:r>
                <w:r w:rsidR="007F6B98">
                  <w:rPr>
                    <w:webHidden/>
                  </w:rPr>
                  <w:t>6</w:t>
                </w:r>
              </w:hyperlink>
            </w:p>
            <w:p w14:paraId="6B0469B7" w14:textId="333B854E" w:rsidR="00EA2F9D" w:rsidRDefault="003E13C7" w:rsidP="00EA2F9D">
              <w:pPr>
                <w:pStyle w:val="TOC1"/>
                <w:rPr>
                  <w:sz w:val="22"/>
                  <w:szCs w:val="22"/>
                </w:rPr>
              </w:pPr>
              <w:hyperlink w:anchor="_Toc55449120" w:history="1">
                <w:r w:rsidR="00EA2F9D" w:rsidRPr="001421C3">
                  <w:rPr>
                    <w:rStyle w:val="Hyperlink"/>
                  </w:rPr>
                  <w:t>Temporary Solution - Return correct Search Results for BSP/TKAG Type Agencies</w:t>
                </w:r>
                <w:r w:rsidR="00EA2F9D">
                  <w:rPr>
                    <w:webHidden/>
                  </w:rPr>
                  <w:tab/>
                </w:r>
                <w:r w:rsidR="007F6B98">
                  <w:rPr>
                    <w:webHidden/>
                  </w:rPr>
                  <w:t>8</w:t>
                </w:r>
              </w:hyperlink>
            </w:p>
            <w:p w14:paraId="63BA782E" w14:textId="4D06E36C" w:rsidR="00EA2F9D" w:rsidRPr="00F12A34" w:rsidRDefault="003E13C7" w:rsidP="003A2915">
              <w:pPr>
                <w:pStyle w:val="TOC1"/>
                <w:rPr>
                  <w:sz w:val="22"/>
                  <w:szCs w:val="22"/>
                </w:rPr>
              </w:pPr>
              <w:hyperlink w:anchor="_Toc55449121" w:history="1">
                <w:r w:rsidR="00EA2F9D" w:rsidRPr="001421C3">
                  <w:rPr>
                    <w:rStyle w:val="Hyperlink"/>
                  </w:rPr>
                  <w:t>Temporary Solution - AirSearch - Apply correct Validating Carrier Logic.</w:t>
                </w:r>
                <w:r w:rsidR="00EA2F9D">
                  <w:rPr>
                    <w:webHidden/>
                  </w:rPr>
                  <w:tab/>
                </w:r>
                <w:r w:rsidR="00EA2F9D">
                  <w:rPr>
                    <w:webHidden/>
                  </w:rPr>
                  <w:fldChar w:fldCharType="begin"/>
                </w:r>
                <w:r w:rsidR="00EA2F9D">
                  <w:rPr>
                    <w:webHidden/>
                  </w:rPr>
                  <w:instrText xml:space="preserve"> PAGEREF _Toc55449121 \h </w:instrText>
                </w:r>
                <w:r w:rsidR="00EA2F9D">
                  <w:rPr>
                    <w:webHidden/>
                  </w:rPr>
                </w:r>
                <w:r w:rsidR="00EA2F9D">
                  <w:rPr>
                    <w:webHidden/>
                  </w:rPr>
                  <w:fldChar w:fldCharType="separate"/>
                </w:r>
                <w:r w:rsidR="00EA2F9D">
                  <w:rPr>
                    <w:webHidden/>
                  </w:rPr>
                  <w:t>1</w:t>
                </w:r>
                <w:r w:rsidR="007F6B98">
                  <w:rPr>
                    <w:webHidden/>
                  </w:rPr>
                  <w:t>0</w:t>
                </w:r>
                <w:r w:rsidR="00EA2F9D">
                  <w:rPr>
                    <w:webHidden/>
                  </w:rPr>
                  <w:fldChar w:fldCharType="end"/>
                </w:r>
              </w:hyperlink>
            </w:p>
            <w:p w14:paraId="4849D59A" w14:textId="4A06EE65" w:rsidR="007F6B98" w:rsidRDefault="003E13C7" w:rsidP="007F6B98">
              <w:pPr>
                <w:pStyle w:val="TOC1"/>
              </w:pPr>
              <w:hyperlink w:anchor="_Toc55449122" w:history="1">
                <w:r w:rsidR="007F6B98" w:rsidRPr="007F6B98">
                  <w:rPr>
                    <w:rStyle w:val="Hyperlink"/>
                  </w:rPr>
                  <w:t xml:space="preserve">JCP Manager upgrade – </w:t>
                </w:r>
                <w:r w:rsidR="00F4187F">
                  <w:rPr>
                    <w:rStyle w:val="Hyperlink"/>
                  </w:rPr>
                  <w:t>V</w:t>
                </w:r>
                <w:r w:rsidR="007F6B98" w:rsidRPr="007F6B98">
                  <w:rPr>
                    <w:rStyle w:val="Hyperlink"/>
                  </w:rPr>
                  <w:t>9 OpenShift</w:t>
                </w:r>
                <w:r w:rsidR="007F6B98" w:rsidRPr="001421C3">
                  <w:rPr>
                    <w:rStyle w:val="Hyperlink"/>
                  </w:rPr>
                  <w:t>.</w:t>
                </w:r>
                <w:r w:rsidR="007F6B98">
                  <w:rPr>
                    <w:webHidden/>
                  </w:rPr>
                  <w:tab/>
                  <w:t>1</w:t>
                </w:r>
                <w:r w:rsidR="00F12A34">
                  <w:rPr>
                    <w:webHidden/>
                  </w:rPr>
                  <w:t>1</w:t>
                </w:r>
              </w:hyperlink>
            </w:p>
            <w:p w14:paraId="06F47754" w14:textId="532EAC8E" w:rsidR="004D4B8A" w:rsidRPr="004D4B8A" w:rsidRDefault="003E13C7" w:rsidP="004D4B8A">
              <w:pPr>
                <w:pStyle w:val="TOC1"/>
                <w:rPr>
                  <w:sz w:val="22"/>
                  <w:szCs w:val="22"/>
                </w:rPr>
              </w:pPr>
              <w:hyperlink w:anchor="_Toc55449117" w:history="1">
                <w:r w:rsidR="004D4B8A">
                  <w:t>Support temporary NDC modify functionality in v9 of the model</w:t>
                </w:r>
                <w:r w:rsidR="00896429">
                  <w:rPr>
                    <w:webHidden/>
                  </w:rPr>
                  <w:t>………………………………………………………………………</w:t>
                </w:r>
                <w:r w:rsidR="004D4B8A">
                  <w:rPr>
                    <w:webHidden/>
                  </w:rPr>
                  <w:fldChar w:fldCharType="begin"/>
                </w:r>
                <w:r w:rsidR="004D4B8A">
                  <w:rPr>
                    <w:webHidden/>
                  </w:rPr>
                  <w:instrText xml:space="preserve"> PAGEREF _Toc55449117 \h </w:instrText>
                </w:r>
                <w:r w:rsidR="004D4B8A">
                  <w:rPr>
                    <w:webHidden/>
                  </w:rPr>
                </w:r>
                <w:r w:rsidR="004D4B8A">
                  <w:rPr>
                    <w:webHidden/>
                  </w:rPr>
                  <w:fldChar w:fldCharType="separate"/>
                </w:r>
                <w:r w:rsidR="004D4B8A">
                  <w:rPr>
                    <w:webHidden/>
                  </w:rPr>
                  <w:t>1</w:t>
                </w:r>
                <w:r w:rsidR="004D4B8A">
                  <w:rPr>
                    <w:webHidden/>
                  </w:rPr>
                  <w:fldChar w:fldCharType="end"/>
                </w:r>
              </w:hyperlink>
              <w:r w:rsidR="00896429">
                <w:t>2</w:t>
              </w:r>
            </w:p>
            <w:p w14:paraId="03A162FE" w14:textId="5F7CA7C4" w:rsidR="00EA2F9D" w:rsidRDefault="00EA2F9D" w:rsidP="00EA2F9D">
              <w:pPr>
                <w:pStyle w:val="TOC1"/>
                <w:rPr>
                  <w:bCs/>
                </w:rPr>
              </w:pPr>
              <w:r>
                <w:rPr>
                  <w:b/>
                  <w:bCs/>
                </w:rPr>
                <w:fldChar w:fldCharType="end"/>
              </w:r>
            </w:p>
          </w:sdtContent>
        </w:sdt>
        <w:p w14:paraId="34F7CF9C" w14:textId="615F5B6D" w:rsidR="00003895" w:rsidRDefault="003E13C7" w:rsidP="00EA2F9D">
          <w:pPr>
            <w:pStyle w:val="TOCHeading"/>
            <w:spacing w:before="0" w:after="100"/>
            <w:rPr>
              <w:b w:val="0"/>
            </w:rPr>
          </w:pPr>
        </w:p>
      </w:sdtContent>
    </w:sdt>
    <w:p w14:paraId="52D151B1" w14:textId="77777777" w:rsidR="002A3308" w:rsidRPr="002A3308" w:rsidRDefault="002A3308" w:rsidP="002A3308">
      <w:pPr>
        <w:rPr>
          <w:rFonts w:eastAsiaTheme="minorEastAsia"/>
        </w:rPr>
      </w:pPr>
    </w:p>
    <w:p w14:paraId="51A58EA4" w14:textId="77777777" w:rsidR="002A3308" w:rsidRDefault="002A3308" w:rsidP="002A3308">
      <w:pPr>
        <w:rPr>
          <w:rFonts w:ascii="Segoe UI" w:eastAsiaTheme="minorEastAsia" w:hAnsi="Segoe UI" w:cs="Segoe UI"/>
          <w:b/>
          <w:color w:val="auto"/>
          <w:sz w:val="21"/>
          <w:szCs w:val="21"/>
          <w:shd w:val="clear" w:color="auto" w:fill="FFFFFF"/>
        </w:rPr>
      </w:pPr>
    </w:p>
    <w:p w14:paraId="4F849136" w14:textId="77777777" w:rsidR="002A3308" w:rsidRDefault="002A3308" w:rsidP="002A3308">
      <w:pPr>
        <w:jc w:val="center"/>
        <w:rPr>
          <w:rFonts w:ascii="Segoe UI" w:eastAsiaTheme="minorEastAsia" w:hAnsi="Segoe UI" w:cs="Segoe UI"/>
          <w:b/>
          <w:color w:val="auto"/>
          <w:sz w:val="21"/>
          <w:szCs w:val="21"/>
          <w:shd w:val="clear" w:color="auto" w:fill="FFFFFF"/>
        </w:rPr>
      </w:pPr>
    </w:p>
    <w:p w14:paraId="4F32BCD5" w14:textId="2BC3A38E" w:rsidR="002A3308" w:rsidRPr="002A3308" w:rsidRDefault="002A3308" w:rsidP="002A3308">
      <w:pPr>
        <w:tabs>
          <w:tab w:val="center" w:pos="5161"/>
        </w:tabs>
        <w:sectPr w:rsidR="002A3308" w:rsidRPr="002A3308" w:rsidSect="000A6CA5">
          <w:headerReference w:type="even" r:id="rId11"/>
          <w:headerReference w:type="default" r:id="rId12"/>
          <w:footerReference w:type="even" r:id="rId13"/>
          <w:footerReference w:type="default" r:id="rId14"/>
          <w:headerReference w:type="first" r:id="rId15"/>
          <w:footerReference w:type="first" r:id="rId16"/>
          <w:pgSz w:w="12240" w:h="15840" w:code="1"/>
          <w:pgMar w:top="1890" w:right="1197" w:bottom="1350" w:left="720" w:header="288" w:footer="576" w:gutter="0"/>
          <w:cols w:space="720"/>
          <w:titlePg/>
          <w:docGrid w:linePitch="326"/>
        </w:sectPr>
      </w:pPr>
      <w:r>
        <w:tab/>
      </w:r>
    </w:p>
    <w:tbl>
      <w:tblPr>
        <w:tblStyle w:val="TableGridLight"/>
        <w:tblW w:w="10350" w:type="dxa"/>
        <w:tblLook w:val="04A0" w:firstRow="1" w:lastRow="0" w:firstColumn="1" w:lastColumn="0" w:noHBand="0" w:noVBand="1"/>
      </w:tblPr>
      <w:tblGrid>
        <w:gridCol w:w="2429"/>
        <w:gridCol w:w="1320"/>
        <w:gridCol w:w="2637"/>
        <w:gridCol w:w="1325"/>
        <w:gridCol w:w="2639"/>
      </w:tblGrid>
      <w:tr w:rsidR="00397EAF" w:rsidRPr="00330EBE" w14:paraId="32081227" w14:textId="77777777" w:rsidTr="0094784B">
        <w:trPr>
          <w:cantSplit/>
        </w:trPr>
        <w:tc>
          <w:tcPr>
            <w:tcW w:w="10350" w:type="dxa"/>
            <w:gridSpan w:val="5"/>
          </w:tcPr>
          <w:p w14:paraId="6C34721B" w14:textId="19C6CA46" w:rsidR="00397EAF" w:rsidRDefault="00FB7D47" w:rsidP="0094784B">
            <w:pPr>
              <w:widowControl w:val="0"/>
              <w:rPr>
                <w:rFonts w:ascii="Calibri Light" w:hAnsi="Calibri Light" w:cs="Calibri Light"/>
                <w:color w:val="auto"/>
                <w:spacing w:val="-4"/>
                <w:sz w:val="32"/>
                <w:szCs w:val="32"/>
                <w:shd w:val="clear" w:color="auto" w:fill="FFFFFF"/>
              </w:rPr>
            </w:pPr>
            <w:r>
              <w:rPr>
                <w:rFonts w:ascii="Calibri Light" w:hAnsi="Calibri Light" w:cs="Calibri Light"/>
                <w:color w:val="auto"/>
                <w:spacing w:val="-4"/>
                <w:sz w:val="32"/>
                <w:szCs w:val="32"/>
                <w:shd w:val="clear" w:color="auto" w:fill="FFFFFF"/>
              </w:rPr>
              <w:lastRenderedPageBreak/>
              <w:t xml:space="preserve">Model Upgrade to </w:t>
            </w:r>
            <w:r w:rsidR="001A2A75">
              <w:rPr>
                <w:rFonts w:ascii="Calibri Light" w:hAnsi="Calibri Light" w:cs="Calibri Light"/>
                <w:color w:val="auto"/>
                <w:spacing w:val="-4"/>
                <w:sz w:val="32"/>
                <w:szCs w:val="32"/>
                <w:shd w:val="clear" w:color="auto" w:fill="FFFFFF"/>
              </w:rPr>
              <w:t>V</w:t>
            </w:r>
            <w:r>
              <w:rPr>
                <w:rFonts w:ascii="Calibri Light" w:hAnsi="Calibri Light" w:cs="Calibri Light"/>
                <w:color w:val="auto"/>
                <w:spacing w:val="-4"/>
                <w:sz w:val="32"/>
                <w:szCs w:val="32"/>
                <w:shd w:val="clear" w:color="auto" w:fill="FFFFFF"/>
              </w:rPr>
              <w:t>9</w:t>
            </w:r>
          </w:p>
          <w:p w14:paraId="330A6D18" w14:textId="77777777" w:rsidR="00397EAF" w:rsidRPr="00330EBE" w:rsidRDefault="00397EAF" w:rsidP="0094784B">
            <w:pPr>
              <w:widowControl w:val="0"/>
              <w:rPr>
                <w:rFonts w:ascii="Calibri Light" w:hAnsi="Calibri Light" w:cs="Calibri Light"/>
                <w:color w:val="auto"/>
                <w:spacing w:val="-4"/>
                <w:sz w:val="32"/>
                <w:szCs w:val="32"/>
                <w:shd w:val="clear" w:color="auto" w:fill="FFFFFF"/>
              </w:rPr>
            </w:pPr>
          </w:p>
        </w:tc>
      </w:tr>
      <w:tr w:rsidR="00397EAF" w:rsidRPr="00D420A8" w14:paraId="61939987" w14:textId="77777777" w:rsidTr="0094784B">
        <w:trPr>
          <w:cantSplit/>
        </w:trPr>
        <w:tc>
          <w:tcPr>
            <w:tcW w:w="10350" w:type="dxa"/>
            <w:gridSpan w:val="5"/>
            <w:shd w:val="clear" w:color="auto" w:fill="F2F2F2" w:themeFill="accent6" w:themeFillShade="F2"/>
          </w:tcPr>
          <w:p w14:paraId="7AAD333D" w14:textId="77777777" w:rsidR="00397EAF" w:rsidRPr="00D420A8" w:rsidRDefault="00397EAF" w:rsidP="0094784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397EAF" w:rsidRPr="00496301" w14:paraId="5FB9B701" w14:textId="77777777" w:rsidTr="0094784B">
        <w:trPr>
          <w:cantSplit/>
        </w:trPr>
        <w:tc>
          <w:tcPr>
            <w:tcW w:w="2429" w:type="dxa"/>
          </w:tcPr>
          <w:p w14:paraId="7675BF4F" w14:textId="77777777" w:rsidR="00397EAF" w:rsidRPr="00E858F4" w:rsidRDefault="00397EAF" w:rsidP="0094784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7D8E129F" w14:textId="77777777" w:rsidR="00510CC4" w:rsidRDefault="00397EAF" w:rsidP="00510CC4">
            <w:pPr>
              <w:spacing w:beforeLines="60" w:before="144" w:afterLines="60" w:after="144"/>
              <w:rPr>
                <w:rFonts w:ascii="Arial" w:hAnsi="Arial" w:cs="Arial"/>
                <w:szCs w:val="22"/>
              </w:rPr>
            </w:pPr>
            <w:r w:rsidRPr="008B4A79">
              <w:rPr>
                <w:rFonts w:ascii="Arial" w:hAnsi="Arial" w:cs="Arial"/>
                <w:szCs w:val="22"/>
              </w:rPr>
              <w:t>This is to deliver a key platform enabler to provide the latest version of the Model which is v9 using MVS Framework.</w:t>
            </w:r>
            <w:r>
              <w:rPr>
                <w:rFonts w:ascii="Arial" w:hAnsi="Arial" w:cs="Arial"/>
                <w:szCs w:val="22"/>
              </w:rPr>
              <w:t xml:space="preserve"> </w:t>
            </w:r>
          </w:p>
          <w:p w14:paraId="77FC5D7A" w14:textId="42B05E4A" w:rsidR="00510CC4" w:rsidRDefault="00510CC4" w:rsidP="00510CC4">
            <w:pPr>
              <w:spacing w:beforeLines="60" w:before="144" w:afterLines="60" w:after="144"/>
              <w:rPr>
                <w:rFonts w:ascii="Arial" w:eastAsia="Arial" w:hAnsi="Arial" w:cs="Arial"/>
                <w:color w:val="0D0D0D" w:themeColor="text1" w:themeTint="F2"/>
                <w:szCs w:val="22"/>
              </w:rPr>
            </w:pPr>
            <w:r w:rsidRPr="321D003E">
              <w:rPr>
                <w:rFonts w:ascii="Arial" w:eastAsia="Arial" w:hAnsi="Arial" w:cs="Arial"/>
                <w:color w:val="0D0D0D" w:themeColor="text1" w:themeTint="F2"/>
                <w:szCs w:val="22"/>
              </w:rPr>
              <w:t>For GDS content, Air Search detail view will return AvailabilitySourceCode in FlightDetail</w:t>
            </w:r>
            <w:r>
              <w:rPr>
                <w:rFonts w:ascii="Arial" w:eastAsia="Arial" w:hAnsi="Arial" w:cs="Arial"/>
                <w:color w:val="0D0D0D" w:themeColor="text1" w:themeTint="F2"/>
                <w:szCs w:val="22"/>
              </w:rPr>
              <w:t xml:space="preserve"> and </w:t>
            </w:r>
            <w:r w:rsidRPr="321D003E">
              <w:rPr>
                <w:rFonts w:ascii="Arial" w:eastAsia="Arial" w:hAnsi="Arial" w:cs="Arial"/>
                <w:color w:val="0D0D0D" w:themeColor="text1" w:themeTint="F2"/>
                <w:szCs w:val="22"/>
              </w:rPr>
              <w:t>TicketingAgency in TermsAndConditionsAir</w:t>
            </w:r>
            <w:r>
              <w:rPr>
                <w:rFonts w:ascii="Arial" w:eastAsia="Arial" w:hAnsi="Arial" w:cs="Arial"/>
                <w:color w:val="0D0D0D" w:themeColor="text1" w:themeTint="F2"/>
                <w:szCs w:val="22"/>
              </w:rPr>
              <w:t xml:space="preserve"> .</w:t>
            </w:r>
          </w:p>
          <w:p w14:paraId="031E14DA" w14:textId="0AF47841" w:rsidR="00296729" w:rsidRPr="00296729" w:rsidRDefault="00296729" w:rsidP="00510CC4">
            <w:pPr>
              <w:spacing w:beforeLines="60" w:before="144" w:afterLines="60" w:after="144"/>
              <w:rPr>
                <w:rFonts w:ascii="Arial" w:eastAsia="Arial" w:hAnsi="Arial" w:cs="Arial"/>
                <w:color w:val="0D0D0D" w:themeColor="text1" w:themeTint="F2"/>
                <w:szCs w:val="22"/>
              </w:rPr>
            </w:pPr>
            <w:r w:rsidRPr="00296729">
              <w:rPr>
                <w:rFonts w:ascii="Arial" w:eastAsia="Arial" w:hAnsi="Arial" w:cs="Arial"/>
                <w:color w:val="0D0D0D" w:themeColor="text1" w:themeTint="F2"/>
                <w:szCs w:val="22"/>
              </w:rPr>
              <w:t>These are the List of objects or attributes removed or no longer used :</w:t>
            </w:r>
          </w:p>
          <w:p w14:paraId="2C5E3A87" w14:textId="279AFD72" w:rsidR="00397EAF" w:rsidRPr="008B4A79" w:rsidRDefault="00397EAF" w:rsidP="00397EAF">
            <w:pPr>
              <w:rPr>
                <w:rFonts w:ascii="Arial" w:hAnsi="Arial" w:cs="Arial"/>
                <w:szCs w:val="22"/>
              </w:rPr>
            </w:pPr>
          </w:p>
          <w:p w14:paraId="752596CE" w14:textId="77777777" w:rsidR="00296729" w:rsidRPr="00B927AB" w:rsidRDefault="00296729" w:rsidP="00296729">
            <w:pPr>
              <w:spacing w:beforeLines="60" w:before="144" w:afterLines="60" w:after="144"/>
            </w:pPr>
            <w:r w:rsidRPr="321D003E">
              <w:rPr>
                <w:rFonts w:ascii="Arial" w:eastAsia="Arial" w:hAnsi="Arial" w:cs="Arial"/>
                <w:b/>
                <w:bCs/>
                <w:szCs w:val="22"/>
              </w:rPr>
              <w:t>Request</w:t>
            </w:r>
          </w:p>
          <w:p w14:paraId="3E175F36" w14:textId="77777777" w:rsidR="00296729" w:rsidRPr="00B927AB" w:rsidRDefault="00296729" w:rsidP="00296729">
            <w:pPr>
              <w:spacing w:beforeLines="60" w:before="144" w:afterLines="60" w:after="144"/>
            </w:pPr>
            <w:r w:rsidRPr="321D003E">
              <w:rPr>
                <w:rFonts w:ascii="Arial" w:eastAsia="Arial" w:hAnsi="Arial" w:cs="Arial"/>
                <w:b/>
                <w:bCs/>
                <w:color w:val="0D0D0D" w:themeColor="text1" w:themeTint="F2"/>
                <w:szCs w:val="22"/>
                <w:u w:val="single"/>
              </w:rPr>
              <w:t>CatalogOfferingsQueryAtomicRequest</w:t>
            </w:r>
            <w:r w:rsidRPr="321D003E">
              <w:rPr>
                <w:rFonts w:ascii="Arial" w:eastAsia="Arial" w:hAnsi="Arial" w:cs="Arial"/>
                <w:color w:val="0D0D0D" w:themeColor="text1" w:themeTint="F2"/>
                <w:szCs w:val="22"/>
              </w:rPr>
              <w:t xml:space="preserve"> </w:t>
            </w:r>
            <w:r w:rsidRPr="321D003E">
              <w:rPr>
                <w:rFonts w:ascii="Arial" w:eastAsia="Arial" w:hAnsi="Arial" w:cs="Arial"/>
                <w:color w:val="7F7F7F" w:themeColor="text1" w:themeTint="80"/>
                <w:szCs w:val="22"/>
              </w:rPr>
              <w:t>(Internal model change)</w:t>
            </w:r>
          </w:p>
          <w:p w14:paraId="21AC768E" w14:textId="77777777" w:rsidR="00296729" w:rsidRPr="00B927AB" w:rsidRDefault="00296729" w:rsidP="00296729">
            <w:pPr>
              <w:pStyle w:val="ListParagraph"/>
              <w:numPr>
                <w:ilvl w:val="0"/>
                <w:numId w:val="11"/>
              </w:numPr>
              <w:spacing w:beforeLines="60" w:before="144" w:afterLines="60" w:after="144"/>
              <w:rPr>
                <w:rFonts w:eastAsiaTheme="minorEastAsia"/>
                <w:szCs w:val="22"/>
              </w:rPr>
            </w:pPr>
            <w:r w:rsidRPr="321D003E">
              <w:rPr>
                <w:rFonts w:ascii="Arial" w:eastAsia="Arial" w:hAnsi="Arial" w:cs="Arial"/>
                <w:szCs w:val="22"/>
              </w:rPr>
              <w:t xml:space="preserve">The </w:t>
            </w:r>
            <w:r w:rsidRPr="321D003E">
              <w:rPr>
                <w:rFonts w:ascii="Arial" w:eastAsia="Arial" w:hAnsi="Arial" w:cs="Arial"/>
                <w:b/>
                <w:bCs/>
                <w:szCs w:val="22"/>
              </w:rPr>
              <w:t>TempProvisioning</w:t>
            </w:r>
            <w:r w:rsidRPr="321D003E">
              <w:rPr>
                <w:rFonts w:ascii="Arial" w:eastAsia="Arial" w:hAnsi="Arial" w:cs="Arial"/>
                <w:szCs w:val="22"/>
              </w:rPr>
              <w:t xml:space="preserve"> object has been removed.</w:t>
            </w:r>
          </w:p>
          <w:p w14:paraId="704CFA8D" w14:textId="77777777" w:rsidR="00296729" w:rsidRPr="00B927AB" w:rsidRDefault="00296729" w:rsidP="00296729">
            <w:pPr>
              <w:spacing w:beforeLines="60" w:before="144" w:afterLines="60" w:after="144"/>
            </w:pPr>
            <w:r w:rsidRPr="321D003E">
              <w:rPr>
                <w:rFonts w:ascii="Arial" w:eastAsia="Arial" w:hAnsi="Arial" w:cs="Arial"/>
                <w:szCs w:val="22"/>
              </w:rPr>
              <w:t xml:space="preserve"> </w:t>
            </w:r>
          </w:p>
          <w:p w14:paraId="5434F2AD" w14:textId="77777777" w:rsidR="00296729" w:rsidRPr="00B927AB" w:rsidRDefault="00296729" w:rsidP="00296729">
            <w:pPr>
              <w:spacing w:beforeLines="60" w:before="144" w:afterLines="60" w:after="144"/>
            </w:pPr>
            <w:r w:rsidRPr="321D003E">
              <w:rPr>
                <w:rFonts w:ascii="Arial" w:eastAsia="Arial" w:hAnsi="Arial" w:cs="Arial"/>
                <w:b/>
                <w:bCs/>
                <w:szCs w:val="22"/>
              </w:rPr>
              <w:t>Response</w:t>
            </w:r>
          </w:p>
          <w:p w14:paraId="0E4EAFA4" w14:textId="77777777" w:rsidR="00296729" w:rsidRPr="00B927AB" w:rsidRDefault="00296729" w:rsidP="00296729">
            <w:pPr>
              <w:spacing w:beforeLines="60" w:before="144" w:afterLines="60" w:after="144"/>
            </w:pPr>
            <w:r w:rsidRPr="321D003E">
              <w:rPr>
                <w:rFonts w:ascii="Arial" w:eastAsia="Arial" w:hAnsi="Arial" w:cs="Arial"/>
                <w:b/>
                <w:bCs/>
                <w:szCs w:val="22"/>
                <w:u w:val="single"/>
              </w:rPr>
              <w:t>BrandClassificationENUM</w:t>
            </w:r>
          </w:p>
          <w:p w14:paraId="7BB4E36B" w14:textId="77777777" w:rsidR="00296729" w:rsidRPr="00B927AB" w:rsidRDefault="00296729" w:rsidP="00296729">
            <w:pPr>
              <w:pStyle w:val="ListParagraph"/>
              <w:numPr>
                <w:ilvl w:val="0"/>
                <w:numId w:val="10"/>
              </w:numPr>
              <w:spacing w:beforeLines="60" w:before="144" w:afterLines="60" w:after="144"/>
              <w:rPr>
                <w:rFonts w:eastAsiaTheme="minorEastAsia"/>
                <w:szCs w:val="22"/>
              </w:rPr>
            </w:pPr>
            <w:r w:rsidRPr="321D003E">
              <w:rPr>
                <w:rFonts w:ascii="Arial" w:eastAsia="Arial" w:hAnsi="Arial" w:cs="Arial"/>
                <w:szCs w:val="22"/>
              </w:rPr>
              <w:t xml:space="preserve">Removed </w:t>
            </w:r>
            <w:r w:rsidRPr="321D003E">
              <w:rPr>
                <w:rFonts w:ascii="Arial" w:eastAsia="Arial" w:hAnsi="Arial" w:cs="Arial"/>
                <w:b/>
                <w:bCs/>
                <w:szCs w:val="22"/>
              </w:rPr>
              <w:t>Seats</w:t>
            </w:r>
            <w:r w:rsidRPr="321D003E">
              <w:rPr>
                <w:rFonts w:ascii="Arial" w:eastAsia="Arial" w:hAnsi="Arial" w:cs="Arial"/>
                <w:szCs w:val="22"/>
              </w:rPr>
              <w:t xml:space="preserve"> from enumerated values in BrandAttribute, classification.</w:t>
            </w:r>
          </w:p>
          <w:p w14:paraId="65856C97" w14:textId="77777777" w:rsidR="00296729" w:rsidRPr="00B927AB" w:rsidRDefault="00296729" w:rsidP="00296729">
            <w:pPr>
              <w:spacing w:beforeLines="60" w:before="144" w:afterLines="60" w:after="144"/>
            </w:pPr>
            <w:r w:rsidRPr="321D003E">
              <w:rPr>
                <w:rFonts w:ascii="Arial" w:eastAsia="Arial" w:hAnsi="Arial" w:cs="Arial"/>
                <w:color w:val="7F7F7F" w:themeColor="text1" w:themeTint="80"/>
                <w:szCs w:val="22"/>
              </w:rPr>
              <w:t xml:space="preserve"> </w:t>
            </w:r>
          </w:p>
          <w:p w14:paraId="4AA3CC46" w14:textId="77777777" w:rsidR="00296729" w:rsidRPr="00B927AB" w:rsidRDefault="00296729" w:rsidP="00296729">
            <w:pPr>
              <w:spacing w:beforeLines="60" w:before="144" w:afterLines="60" w:after="144"/>
            </w:pPr>
            <w:r w:rsidRPr="321D003E">
              <w:rPr>
                <w:rFonts w:ascii="Arial" w:eastAsia="Arial" w:hAnsi="Arial" w:cs="Arial"/>
                <w:b/>
                <w:bCs/>
                <w:szCs w:val="22"/>
                <w:u w:val="single"/>
              </w:rPr>
              <w:t>FareRuleInfo_Structured/StructuredFareRules/Penalties</w:t>
            </w:r>
          </w:p>
          <w:p w14:paraId="12EB160D" w14:textId="08E07718" w:rsidR="00397EAF" w:rsidRPr="00496301" w:rsidRDefault="00296729" w:rsidP="00296729">
            <w:pPr>
              <w:widowControl w:val="0"/>
              <w:spacing w:beforeLines="60" w:before="144" w:afterLines="60" w:after="144"/>
              <w:rPr>
                <w:rFonts w:ascii="Arial" w:hAnsi="Arial" w:cs="Arial"/>
              </w:rPr>
            </w:pPr>
            <w:r w:rsidRPr="321D003E">
              <w:rPr>
                <w:rFonts w:ascii="Arial" w:eastAsia="Arial" w:hAnsi="Arial" w:cs="Arial"/>
                <w:szCs w:val="22"/>
              </w:rPr>
              <w:t xml:space="preserve">Removed </w:t>
            </w:r>
            <w:r w:rsidRPr="321D003E">
              <w:rPr>
                <w:rFonts w:ascii="Arial" w:eastAsia="Arial" w:hAnsi="Arial" w:cs="Arial"/>
                <w:b/>
                <w:bCs/>
                <w:szCs w:val="22"/>
              </w:rPr>
              <w:t>Amount</w:t>
            </w:r>
            <w:r w:rsidRPr="321D003E">
              <w:rPr>
                <w:rFonts w:ascii="Arial" w:eastAsia="Arial" w:hAnsi="Arial" w:cs="Arial"/>
                <w:szCs w:val="22"/>
              </w:rPr>
              <w:t xml:space="preserve"> element from Cancel and Change objects</w:t>
            </w:r>
          </w:p>
        </w:tc>
      </w:tr>
      <w:tr w:rsidR="00397EAF" w:rsidRPr="00D420A8" w14:paraId="2CE6F27A" w14:textId="77777777" w:rsidTr="0094784B">
        <w:trPr>
          <w:cantSplit/>
        </w:trPr>
        <w:tc>
          <w:tcPr>
            <w:tcW w:w="10350" w:type="dxa"/>
            <w:gridSpan w:val="5"/>
            <w:shd w:val="clear" w:color="auto" w:fill="F2F2F2" w:themeFill="accent6" w:themeFillShade="F2"/>
          </w:tcPr>
          <w:p w14:paraId="72AE89BC" w14:textId="77777777" w:rsidR="00397EAF" w:rsidRPr="00D420A8" w:rsidRDefault="00397EAF" w:rsidP="0094784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397EAF" w:rsidRPr="00E858F4" w14:paraId="6A265FD4" w14:textId="77777777" w:rsidTr="0094784B">
        <w:trPr>
          <w:cantSplit/>
          <w:trHeight w:val="300"/>
        </w:trPr>
        <w:tc>
          <w:tcPr>
            <w:tcW w:w="2429" w:type="dxa"/>
          </w:tcPr>
          <w:p w14:paraId="32F0EB7E" w14:textId="77777777" w:rsidR="00397EAF" w:rsidRPr="00E858F4" w:rsidRDefault="00397EAF"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5F870AF3" w14:textId="77777777" w:rsidR="00397EAF" w:rsidRPr="00E858F4" w:rsidRDefault="00397EAF"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5ABC05BC" w14:textId="6512E85D" w:rsidR="00397EAF" w:rsidRPr="00E858F4" w:rsidRDefault="00F45544" w:rsidP="0094784B">
            <w:pPr>
              <w:widowControl w:val="0"/>
              <w:spacing w:before="40" w:after="40"/>
              <w:jc w:val="center"/>
              <w:rPr>
                <w:rFonts w:ascii="Arial" w:hAnsi="Arial" w:cs="Arial"/>
                <w:sz w:val="20"/>
                <w:szCs w:val="20"/>
              </w:rPr>
            </w:pPr>
            <w:r>
              <w:rPr>
                <w:rFonts w:ascii="Arial" w:hAnsi="Arial" w:cs="Arial"/>
                <w:sz w:val="20"/>
                <w:szCs w:val="20"/>
              </w:rPr>
              <w:t>Yes</w:t>
            </w:r>
            <w:r w:rsidR="005A752A">
              <w:rPr>
                <w:rFonts w:ascii="Arial" w:hAnsi="Arial" w:cs="Arial"/>
                <w:sz w:val="20"/>
                <w:szCs w:val="20"/>
              </w:rPr>
              <w:t xml:space="preserve"> </w:t>
            </w:r>
            <w:r>
              <w:rPr>
                <w:rFonts w:ascii="Arial" w:hAnsi="Arial" w:cs="Arial"/>
                <w:sz w:val="20"/>
                <w:szCs w:val="20"/>
              </w:rPr>
              <w:t>(Internal Model)</w:t>
            </w:r>
          </w:p>
        </w:tc>
        <w:tc>
          <w:tcPr>
            <w:tcW w:w="1325" w:type="dxa"/>
            <w:shd w:val="clear" w:color="auto" w:fill="F2F2F2" w:themeFill="accent6" w:themeFillShade="F2"/>
          </w:tcPr>
          <w:p w14:paraId="7A34E7FE" w14:textId="77777777" w:rsidR="00397EAF" w:rsidRPr="00E858F4" w:rsidRDefault="00397EAF"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5AB4EE49" w14:textId="77777777" w:rsidR="00397EAF" w:rsidRPr="00E858F4" w:rsidRDefault="00397EAF" w:rsidP="0094784B">
            <w:pPr>
              <w:spacing w:before="40" w:after="40" w:line="259" w:lineRule="auto"/>
              <w:jc w:val="center"/>
            </w:pPr>
            <w:r w:rsidRPr="7A2AB02E">
              <w:rPr>
                <w:rFonts w:ascii="Arial" w:hAnsi="Arial" w:cs="Arial"/>
                <w:sz w:val="20"/>
                <w:szCs w:val="20"/>
              </w:rPr>
              <w:t>Yes</w:t>
            </w:r>
          </w:p>
        </w:tc>
      </w:tr>
      <w:tr w:rsidR="00F45544" w:rsidRPr="00E858F4" w14:paraId="4F7F3E40" w14:textId="77777777" w:rsidTr="0094784B">
        <w:trPr>
          <w:cantSplit/>
        </w:trPr>
        <w:tc>
          <w:tcPr>
            <w:tcW w:w="2429" w:type="dxa"/>
          </w:tcPr>
          <w:p w14:paraId="5D3724C7" w14:textId="77777777" w:rsidR="00F45544" w:rsidRPr="00E858F4" w:rsidRDefault="00F45544" w:rsidP="00F45544">
            <w:pPr>
              <w:widowControl w:val="0"/>
              <w:spacing w:beforeLines="60" w:before="144" w:afterLines="60" w:after="144"/>
              <w:rPr>
                <w:rFonts w:ascii="Arial" w:hAnsi="Arial" w:cs="Arial"/>
                <w:sz w:val="20"/>
                <w:szCs w:val="20"/>
              </w:rPr>
            </w:pPr>
            <w:r w:rsidRPr="00E858F4">
              <w:rPr>
                <w:rFonts w:ascii="Arial" w:hAnsi="Arial" w:cs="Arial"/>
                <w:sz w:val="20"/>
                <w:szCs w:val="20"/>
              </w:rPr>
              <w:lastRenderedPageBreak/>
              <w:t xml:space="preserve">List new or updated objects and attributes. </w:t>
            </w:r>
          </w:p>
          <w:p w14:paraId="278ABB30" w14:textId="77777777" w:rsidR="00F45544" w:rsidRPr="00E858F4" w:rsidRDefault="00F45544" w:rsidP="00F45544">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45290B11" w14:textId="77777777" w:rsidR="00F45544" w:rsidRPr="00063BEC" w:rsidRDefault="00F45544" w:rsidP="00F45544">
            <w:pPr>
              <w:spacing w:beforeLines="60" w:before="144" w:afterLines="60" w:after="144"/>
            </w:pPr>
            <w:r w:rsidRPr="321D003E">
              <w:rPr>
                <w:rFonts w:ascii="Arial" w:eastAsia="Arial" w:hAnsi="Arial" w:cs="Arial"/>
                <w:b/>
                <w:bCs/>
                <w:color w:val="0D0D0D" w:themeColor="text1" w:themeTint="F2"/>
                <w:szCs w:val="22"/>
              </w:rPr>
              <w:t>Request</w:t>
            </w:r>
          </w:p>
          <w:p w14:paraId="529A7739" w14:textId="77777777" w:rsidR="00F45544" w:rsidRPr="00063BEC" w:rsidRDefault="00F45544" w:rsidP="00F45544">
            <w:pPr>
              <w:spacing w:beforeLines="60" w:before="144" w:afterLines="60" w:after="144"/>
            </w:pPr>
            <w:r w:rsidRPr="321D003E">
              <w:rPr>
                <w:rFonts w:ascii="Arial" w:eastAsia="Arial" w:hAnsi="Arial" w:cs="Arial"/>
                <w:b/>
                <w:bCs/>
                <w:szCs w:val="22"/>
                <w:u w:val="single"/>
              </w:rPr>
              <w:t>CatalogOfferingsQueryAtomicRequest</w:t>
            </w:r>
            <w:r w:rsidRPr="321D003E">
              <w:rPr>
                <w:rFonts w:ascii="Arial" w:eastAsia="Arial" w:hAnsi="Arial" w:cs="Arial"/>
                <w:szCs w:val="22"/>
              </w:rPr>
              <w:t xml:space="preserve"> </w:t>
            </w:r>
            <w:r w:rsidRPr="321D003E">
              <w:rPr>
                <w:rFonts w:ascii="Arial" w:eastAsia="Arial" w:hAnsi="Arial" w:cs="Arial"/>
                <w:color w:val="0D0D0D" w:themeColor="text1" w:themeTint="F2"/>
                <w:szCs w:val="22"/>
              </w:rPr>
              <w:t>(Internal model change)</w:t>
            </w:r>
          </w:p>
          <w:p w14:paraId="0ADC9CB4" w14:textId="77777777" w:rsidR="00F45544" w:rsidRPr="00063BEC" w:rsidRDefault="00F45544" w:rsidP="00F45544">
            <w:pPr>
              <w:pStyle w:val="ListParagraph"/>
              <w:numPr>
                <w:ilvl w:val="0"/>
                <w:numId w:val="9"/>
              </w:numPr>
              <w:spacing w:beforeLines="60" w:before="144" w:afterLines="60" w:after="144"/>
              <w:rPr>
                <w:rFonts w:eastAsiaTheme="minorEastAsia"/>
                <w:b/>
                <w:bCs/>
              </w:rPr>
            </w:pPr>
            <w:r w:rsidRPr="0163B728">
              <w:rPr>
                <w:rFonts w:ascii="Arial" w:eastAsia="Arial" w:hAnsi="Arial" w:cs="Arial"/>
                <w:b/>
                <w:bCs/>
                <w:i/>
                <w:iCs/>
              </w:rPr>
              <w:t>RunTimeAccessGroup</w:t>
            </w:r>
            <w:r w:rsidRPr="0163B728">
              <w:rPr>
                <w:rFonts w:ascii="Arial" w:eastAsia="Arial" w:hAnsi="Arial" w:cs="Arial"/>
                <w:i/>
                <w:iCs/>
              </w:rPr>
              <w:t xml:space="preserve"> </w:t>
            </w:r>
            <w:r w:rsidRPr="0163B728">
              <w:rPr>
                <w:rFonts w:ascii="Arial" w:eastAsia="Arial" w:hAnsi="Arial" w:cs="Arial"/>
              </w:rPr>
              <w:t xml:space="preserve">Method added with </w:t>
            </w:r>
            <w:r w:rsidRPr="0163B728">
              <w:rPr>
                <w:rFonts w:ascii="Arial" w:eastAsia="Arial" w:hAnsi="Arial" w:cs="Arial"/>
                <w:b/>
                <w:bCs/>
              </w:rPr>
              <w:t>RuntimeAccessGroupID</w:t>
            </w:r>
            <w:r w:rsidRPr="0163B728">
              <w:rPr>
                <w:rFonts w:ascii="Arial" w:eastAsia="Arial" w:hAnsi="Arial" w:cs="Arial"/>
              </w:rPr>
              <w:t xml:space="preserve"> parameter added</w:t>
            </w:r>
          </w:p>
          <w:p w14:paraId="4C745472" w14:textId="77777777" w:rsidR="00F45544" w:rsidRPr="00063BEC" w:rsidRDefault="00F45544" w:rsidP="00F45544">
            <w:pPr>
              <w:spacing w:beforeLines="60" w:before="144" w:afterLines="60" w:after="144"/>
            </w:pPr>
            <w:r w:rsidRPr="321D003E">
              <w:rPr>
                <w:rFonts w:ascii="Arial" w:eastAsia="Arial" w:hAnsi="Arial" w:cs="Arial"/>
                <w:b/>
                <w:bCs/>
                <w:color w:val="0D0D0D" w:themeColor="text1" w:themeTint="F2"/>
                <w:szCs w:val="22"/>
              </w:rPr>
              <w:t>Response</w:t>
            </w:r>
          </w:p>
          <w:p w14:paraId="25D875F4" w14:textId="77777777" w:rsidR="00F45544" w:rsidRPr="00063BEC" w:rsidRDefault="00F45544" w:rsidP="00F45544">
            <w:pPr>
              <w:spacing w:beforeLines="60" w:before="144" w:afterLines="60" w:after="144"/>
            </w:pPr>
            <w:r w:rsidRPr="321D003E">
              <w:rPr>
                <w:rFonts w:ascii="Arial" w:eastAsia="Arial" w:hAnsi="Arial" w:cs="Arial"/>
                <w:b/>
                <w:bCs/>
                <w:szCs w:val="22"/>
                <w:u w:val="single"/>
              </w:rPr>
              <w:t xml:space="preserve">CatalogAir </w:t>
            </w:r>
          </w:p>
          <w:p w14:paraId="7C31D1A0" w14:textId="77777777" w:rsidR="00F45544" w:rsidRPr="00063BEC" w:rsidRDefault="00F45544" w:rsidP="00F45544">
            <w:pPr>
              <w:pStyle w:val="ListParagraph"/>
              <w:numPr>
                <w:ilvl w:val="0"/>
                <w:numId w:val="9"/>
              </w:numPr>
              <w:spacing w:beforeLines="60" w:before="144" w:afterLines="60" w:after="144"/>
              <w:rPr>
                <w:rFonts w:eastAsiaTheme="minorEastAsia"/>
              </w:rPr>
            </w:pPr>
            <w:r w:rsidRPr="0163B728">
              <w:rPr>
                <w:rFonts w:ascii="Arial" w:eastAsia="Arial" w:hAnsi="Arial" w:cs="Arial"/>
              </w:rPr>
              <w:t xml:space="preserve"> ReferenceListFlight/Flight &gt; </w:t>
            </w:r>
            <w:r w:rsidRPr="0163B728">
              <w:rPr>
                <w:rFonts w:ascii="Arial" w:eastAsia="Arial" w:hAnsi="Arial" w:cs="Arial"/>
                <w:b/>
                <w:bCs/>
              </w:rPr>
              <w:t>AvailabilitySourceCode</w:t>
            </w:r>
            <w:r w:rsidRPr="0163B728">
              <w:rPr>
                <w:rFonts w:ascii="Arial" w:eastAsia="Arial" w:hAnsi="Arial" w:cs="Arial"/>
              </w:rPr>
              <w:t xml:space="preserve"> object added</w:t>
            </w:r>
          </w:p>
          <w:p w14:paraId="1E43EBFA"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Optional</w:t>
            </w:r>
          </w:p>
          <w:p w14:paraId="2EC08B3F"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Enumerated values: A, B, C, D, E, F, G, H, I, J, K, L, M, N, O, P, Q, S, T, U, X, Y, Z</w:t>
            </w:r>
          </w:p>
          <w:p w14:paraId="2BAAB6EC"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No repeat</w:t>
            </w:r>
          </w:p>
          <w:p w14:paraId="4F3836B4" w14:textId="77777777" w:rsidR="00F45544" w:rsidRPr="00063BEC" w:rsidRDefault="00F45544" w:rsidP="00F45544">
            <w:pPr>
              <w:pStyle w:val="ListParagraph"/>
              <w:numPr>
                <w:ilvl w:val="0"/>
                <w:numId w:val="9"/>
              </w:numPr>
              <w:spacing w:beforeLines="60" w:before="144" w:afterLines="60" w:after="144"/>
              <w:rPr>
                <w:rFonts w:eastAsiaTheme="minorEastAsia"/>
              </w:rPr>
            </w:pPr>
            <w:r w:rsidRPr="0163B728">
              <w:rPr>
                <w:rFonts w:ascii="Arial" w:eastAsia="Arial" w:hAnsi="Arial" w:cs="Arial"/>
              </w:rPr>
              <w:t xml:space="preserve">TermsAndConditions_Air &gt; </w:t>
            </w:r>
            <w:r w:rsidRPr="0163B728">
              <w:rPr>
                <w:rFonts w:ascii="Arial" w:eastAsia="Arial" w:hAnsi="Arial" w:cs="Arial"/>
                <w:b/>
                <w:bCs/>
              </w:rPr>
              <w:t>TicketingAgency</w:t>
            </w:r>
            <w:r w:rsidRPr="0163B728">
              <w:rPr>
                <w:rFonts w:ascii="Arial" w:eastAsia="Arial" w:hAnsi="Arial" w:cs="Arial"/>
              </w:rPr>
              <w:t xml:space="preserve"> object added</w:t>
            </w:r>
          </w:p>
          <w:p w14:paraId="3A976F5B"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Optional</w:t>
            </w:r>
          </w:p>
          <w:p w14:paraId="5E97D956"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 xml:space="preserve">Repeat x10 </w:t>
            </w:r>
          </w:p>
          <w:p w14:paraId="0279ABF0"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Code (element)</w:t>
            </w:r>
          </w:p>
          <w:p w14:paraId="10C5B4B0"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Type: PseudoCityCode</w:t>
            </w:r>
          </w:p>
          <w:p w14:paraId="0BB174A6"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Min length: 2</w:t>
            </w:r>
          </w:p>
          <w:p w14:paraId="31D4AAF8"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Max length: 10</w:t>
            </w:r>
          </w:p>
          <w:p w14:paraId="46AFBB71"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Mandatory</w:t>
            </w:r>
          </w:p>
          <w:p w14:paraId="5EB6C59A"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No repeat</w:t>
            </w:r>
          </w:p>
          <w:p w14:paraId="24C77FD6"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ProductRef (element)</w:t>
            </w:r>
          </w:p>
          <w:p w14:paraId="147FF4E2"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Type: ProductID</w:t>
            </w:r>
          </w:p>
          <w:p w14:paraId="0BE2482A"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Optional</w:t>
            </w:r>
          </w:p>
          <w:p w14:paraId="02F7205E"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 xml:space="preserve">Repeat x30 </w:t>
            </w:r>
          </w:p>
          <w:p w14:paraId="5DA176F6"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SegmentSequenceList (element)</w:t>
            </w:r>
          </w:p>
          <w:p w14:paraId="165D99C8"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Type: SegmentSequenceList</w:t>
            </w:r>
          </w:p>
          <w:p w14:paraId="1FE1530B"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Optional</w:t>
            </w:r>
          </w:p>
          <w:p w14:paraId="223B881E" w14:textId="77777777" w:rsidR="00F45544" w:rsidRPr="00063BEC" w:rsidRDefault="00F45544" w:rsidP="00F45544">
            <w:pPr>
              <w:pStyle w:val="ListParagraph"/>
              <w:numPr>
                <w:ilvl w:val="2"/>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No repeat</w:t>
            </w:r>
          </w:p>
          <w:p w14:paraId="60E1A670" w14:textId="77777777" w:rsidR="00F45544" w:rsidRPr="00063BEC" w:rsidRDefault="00F45544" w:rsidP="00F45544">
            <w:pPr>
              <w:spacing w:beforeLines="60" w:before="144" w:afterLines="60" w:after="144"/>
            </w:pPr>
            <w:r w:rsidRPr="321D003E">
              <w:rPr>
                <w:rFonts w:ascii="Arial" w:eastAsia="Arial" w:hAnsi="Arial" w:cs="Arial"/>
                <w:b/>
                <w:bCs/>
                <w:szCs w:val="22"/>
                <w:u w:val="single"/>
              </w:rPr>
              <w:t>CatalogOfferingsResponse</w:t>
            </w:r>
          </w:p>
          <w:p w14:paraId="4BBAF1BA" w14:textId="77777777" w:rsidR="00F45544" w:rsidRPr="00063BEC" w:rsidRDefault="00F45544" w:rsidP="00F45544">
            <w:pPr>
              <w:pStyle w:val="ListParagraph"/>
              <w:numPr>
                <w:ilvl w:val="0"/>
                <w:numId w:val="8"/>
              </w:numPr>
              <w:spacing w:beforeLines="60" w:before="144" w:afterLines="60" w:after="144"/>
              <w:rPr>
                <w:rFonts w:eastAsiaTheme="minorEastAsia"/>
                <w:b/>
                <w:bCs/>
                <w:szCs w:val="22"/>
              </w:rPr>
            </w:pPr>
            <w:r w:rsidRPr="321D003E">
              <w:rPr>
                <w:rFonts w:ascii="Arial" w:eastAsia="Arial" w:hAnsi="Arial" w:cs="Arial"/>
                <w:b/>
                <w:bCs/>
                <w:szCs w:val="22"/>
              </w:rPr>
              <w:t>AncillaryOffering</w:t>
            </w:r>
            <w:r w:rsidRPr="321D003E">
              <w:rPr>
                <w:rFonts w:ascii="Arial" w:eastAsia="Arial" w:hAnsi="Arial" w:cs="Arial"/>
                <w:szCs w:val="22"/>
              </w:rPr>
              <w:t xml:space="preserve"> object added</w:t>
            </w:r>
          </w:p>
          <w:p w14:paraId="5DD83AA5"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4B4EB01F"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 xml:space="preserve">Repeat x100 </w:t>
            </w:r>
          </w:p>
          <w:p w14:paraId="24C7697C"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productRefs (attribute)</w:t>
            </w:r>
          </w:p>
          <w:p w14:paraId="112673D2"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IDREFS (example UAp1, UAp2, etc.)</w:t>
            </w:r>
          </w:p>
          <w:p w14:paraId="0B35F47E"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2FF137E7"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id (attribute)</w:t>
            </w:r>
          </w:p>
          <w:p w14:paraId="53FA6040"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ID</w:t>
            </w:r>
          </w:p>
          <w:p w14:paraId="474B4E17"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2EFFB634"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ProductOptions (element)</w:t>
            </w:r>
          </w:p>
          <w:p w14:paraId="22FDA74F"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ProductOptions</w:t>
            </w:r>
          </w:p>
          <w:p w14:paraId="780840F0"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Required</w:t>
            </w:r>
          </w:p>
          <w:p w14:paraId="524A771D" w14:textId="1D45BA47" w:rsidR="00F45544" w:rsidRPr="00296729" w:rsidRDefault="00F45544" w:rsidP="00F45544">
            <w:pPr>
              <w:pStyle w:val="ListParagraph"/>
              <w:numPr>
                <w:ilvl w:val="1"/>
                <w:numId w:val="8"/>
              </w:numPr>
              <w:spacing w:beforeLines="60" w:before="144" w:afterLines="60" w:after="144"/>
            </w:pPr>
            <w:r w:rsidRPr="00F123AC">
              <w:rPr>
                <w:rFonts w:ascii="Arial" w:eastAsia="Arial" w:hAnsi="Arial" w:cs="Arial"/>
                <w:color w:val="0D0D0D" w:themeColor="text1" w:themeTint="F2"/>
                <w:szCs w:val="22"/>
              </w:rPr>
              <w:t>Repeat x10</w:t>
            </w:r>
          </w:p>
          <w:p w14:paraId="0DC87D43"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sequence (attribute)</w:t>
            </w:r>
          </w:p>
          <w:p w14:paraId="5F7A3221"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NonnegativeInteger</w:t>
            </w:r>
          </w:p>
          <w:p w14:paraId="6DE1FE11"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11DCC977"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ProductAncillary (object)</w:t>
            </w:r>
          </w:p>
          <w:p w14:paraId="5E29944C"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7C2B1F0B"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lastRenderedPageBreak/>
              <w:t>id (attribute)</w:t>
            </w:r>
          </w:p>
          <w:p w14:paraId="1D52D75E"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0E1CFA0F"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Quantity (element)</w:t>
            </w:r>
          </w:p>
          <w:p w14:paraId="08B1BAD0"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positiveInteger</w:t>
            </w:r>
          </w:p>
          <w:p w14:paraId="25587B3B"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4E7C4CB7"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Total Digits: 2</w:t>
            </w:r>
          </w:p>
          <w:p w14:paraId="1197F0DC"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AncillaryAir (object)</w:t>
            </w:r>
          </w:p>
          <w:p w14:paraId="0CFFDC60"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4EB6080B"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quantity (attribute)</w:t>
            </w:r>
          </w:p>
          <w:p w14:paraId="385F7E8A"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NumberDoubleDigit</w:t>
            </w:r>
          </w:p>
          <w:p w14:paraId="4286473A"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346766C5"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Total Digits: 2</w:t>
            </w:r>
          </w:p>
          <w:p w14:paraId="7DDE6037"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Description (element)</w:t>
            </w:r>
          </w:p>
          <w:p w14:paraId="571E1737"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AncillaryDescription</w:t>
            </w:r>
          </w:p>
          <w:p w14:paraId="386D6EED"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Repeat x10</w:t>
            </w:r>
          </w:p>
          <w:p w14:paraId="59453AAF"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Mandatory</w:t>
            </w:r>
          </w:p>
          <w:p w14:paraId="4FE93B71"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code (attribute)</w:t>
            </w:r>
          </w:p>
          <w:p w14:paraId="419A3F28"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StringUpperCaseAlphaNumericMax10</w:t>
            </w:r>
          </w:p>
          <w:p w14:paraId="5575CAF4"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22F7E249"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Min length: 0</w:t>
            </w:r>
          </w:p>
          <w:p w14:paraId="1AB0D6B9"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Max length: 10</w:t>
            </w:r>
          </w:p>
          <w:p w14:paraId="0D2A46A2"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subCode (attribute)</w:t>
            </w:r>
          </w:p>
          <w:p w14:paraId="29E47D02"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StringUpperCaseAlphaNumericMax10</w:t>
            </w:r>
          </w:p>
          <w:p w14:paraId="3D9C8C7E"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39C6A4A7"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Min length: 0</w:t>
            </w:r>
          </w:p>
          <w:p w14:paraId="14A75D35"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Max length: 10</w:t>
            </w:r>
          </w:p>
          <w:p w14:paraId="73AF791E" w14:textId="77777777" w:rsidR="00F45544" w:rsidRPr="00063BEC" w:rsidRDefault="00F45544" w:rsidP="00F45544">
            <w:pPr>
              <w:pStyle w:val="ListParagraph"/>
              <w:numPr>
                <w:ilvl w:val="0"/>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Price (element)</w:t>
            </w:r>
          </w:p>
          <w:p w14:paraId="2DC65CF3"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Price</w:t>
            </w:r>
          </w:p>
          <w:p w14:paraId="2DE8A33B"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Required</w:t>
            </w:r>
          </w:p>
          <w:p w14:paraId="50CAD6D0"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No repeat</w:t>
            </w:r>
          </w:p>
          <w:p w14:paraId="109FD53D"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Base (element)</w:t>
            </w:r>
          </w:p>
          <w:p w14:paraId="5EC4394F"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Decimal</w:t>
            </w:r>
          </w:p>
          <w:p w14:paraId="28D775B9"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6CCC14DE"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No repeat</w:t>
            </w:r>
          </w:p>
          <w:p w14:paraId="6C49809B"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TotalTaxes (element)</w:t>
            </w:r>
          </w:p>
          <w:p w14:paraId="5AD7B32B"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Decimal</w:t>
            </w:r>
          </w:p>
          <w:p w14:paraId="20015203"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6DB40B50"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No repeat</w:t>
            </w:r>
          </w:p>
          <w:p w14:paraId="2F22EE2E"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TotalFees (element)</w:t>
            </w:r>
          </w:p>
          <w:p w14:paraId="6A1826C3"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Decimal</w:t>
            </w:r>
          </w:p>
          <w:p w14:paraId="3B93EEB1"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3538CCB3"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No repeat</w:t>
            </w:r>
          </w:p>
          <w:p w14:paraId="5F11C50B" w14:textId="77777777" w:rsidR="00F45544" w:rsidRPr="00063BEC" w:rsidRDefault="00F45544" w:rsidP="00F45544">
            <w:pPr>
              <w:pStyle w:val="ListParagraph"/>
              <w:numPr>
                <w:ilvl w:val="1"/>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TotalPrice (element)</w:t>
            </w:r>
          </w:p>
          <w:p w14:paraId="47C124EA"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Type: Decimal</w:t>
            </w:r>
          </w:p>
          <w:p w14:paraId="57B210C1"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Optional</w:t>
            </w:r>
          </w:p>
          <w:p w14:paraId="65399D98" w14:textId="77777777" w:rsidR="00F45544" w:rsidRPr="00063BEC" w:rsidRDefault="00F45544" w:rsidP="00F45544">
            <w:pPr>
              <w:pStyle w:val="ListParagraph"/>
              <w:numPr>
                <w:ilvl w:val="2"/>
                <w:numId w:val="8"/>
              </w:numPr>
              <w:spacing w:beforeLines="60" w:before="144" w:afterLines="60" w:after="144"/>
              <w:rPr>
                <w:rFonts w:eastAsiaTheme="minorEastAsia"/>
                <w:color w:val="0D0D0D" w:themeColor="text1" w:themeTint="F2"/>
                <w:szCs w:val="22"/>
              </w:rPr>
            </w:pPr>
            <w:r w:rsidRPr="321D003E">
              <w:rPr>
                <w:rFonts w:ascii="Arial" w:eastAsia="Arial" w:hAnsi="Arial" w:cs="Arial"/>
                <w:color w:val="0D0D0D" w:themeColor="text1" w:themeTint="F2"/>
                <w:szCs w:val="22"/>
              </w:rPr>
              <w:t>No repeat</w:t>
            </w:r>
          </w:p>
          <w:p w14:paraId="7EC342E5" w14:textId="1707E9CC" w:rsidR="00F45544" w:rsidRDefault="00F45544" w:rsidP="00F45544">
            <w:pPr>
              <w:spacing w:beforeLines="60" w:before="144" w:afterLines="60" w:after="144"/>
              <w:rPr>
                <w:rFonts w:ascii="Arial" w:eastAsia="Arial" w:hAnsi="Arial" w:cs="Arial"/>
                <w:b/>
                <w:bCs/>
                <w:szCs w:val="22"/>
                <w:u w:val="single"/>
              </w:rPr>
            </w:pPr>
          </w:p>
          <w:p w14:paraId="25A0ECD6" w14:textId="29AA8A49" w:rsidR="00296729" w:rsidRDefault="00296729" w:rsidP="00F45544">
            <w:pPr>
              <w:spacing w:beforeLines="60" w:before="144" w:afterLines="60" w:after="144"/>
              <w:rPr>
                <w:rFonts w:ascii="Arial" w:eastAsia="Arial" w:hAnsi="Arial" w:cs="Arial"/>
                <w:b/>
                <w:bCs/>
                <w:szCs w:val="22"/>
                <w:u w:val="single"/>
              </w:rPr>
            </w:pPr>
          </w:p>
          <w:p w14:paraId="0E87E35F" w14:textId="77777777" w:rsidR="00296729" w:rsidRDefault="00296729" w:rsidP="00F45544">
            <w:pPr>
              <w:spacing w:beforeLines="60" w:before="144" w:afterLines="60" w:after="144"/>
              <w:rPr>
                <w:rFonts w:ascii="Arial" w:eastAsia="Arial" w:hAnsi="Arial" w:cs="Arial"/>
                <w:b/>
                <w:bCs/>
                <w:szCs w:val="22"/>
                <w:u w:val="single"/>
              </w:rPr>
            </w:pPr>
          </w:p>
          <w:p w14:paraId="6E5FB61E" w14:textId="77777777" w:rsidR="00F45544" w:rsidRPr="00063BEC" w:rsidRDefault="00F45544" w:rsidP="00F45544">
            <w:pPr>
              <w:spacing w:beforeLines="60" w:before="144" w:afterLines="60" w:after="144"/>
            </w:pPr>
            <w:r w:rsidRPr="321D003E">
              <w:rPr>
                <w:rFonts w:ascii="Arial" w:eastAsia="Arial" w:hAnsi="Arial" w:cs="Arial"/>
                <w:b/>
                <w:bCs/>
                <w:szCs w:val="22"/>
                <w:u w:val="single"/>
              </w:rPr>
              <w:lastRenderedPageBreak/>
              <w:t>BrandClassificationENUM</w:t>
            </w:r>
          </w:p>
          <w:p w14:paraId="68DA9E4C" w14:textId="77777777" w:rsidR="00F45544" w:rsidRPr="00063BEC" w:rsidRDefault="00F45544" w:rsidP="00F45544">
            <w:pPr>
              <w:pStyle w:val="ListParagraph"/>
              <w:numPr>
                <w:ilvl w:val="0"/>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 xml:space="preserve">Added </w:t>
            </w:r>
            <w:r w:rsidRPr="0163B728">
              <w:rPr>
                <w:rFonts w:ascii="Arial" w:eastAsia="Arial" w:hAnsi="Arial" w:cs="Arial"/>
                <w:b/>
                <w:bCs/>
                <w:color w:val="0D0D0D" w:themeColor="text1" w:themeTint="F2"/>
              </w:rPr>
              <w:t xml:space="preserve">SeatAssignment, PersonalItem, PremiumSeat, LieFlatSeat </w:t>
            </w:r>
            <w:r w:rsidRPr="0163B728">
              <w:rPr>
                <w:rFonts w:ascii="Arial" w:eastAsia="Arial" w:hAnsi="Arial" w:cs="Arial"/>
                <w:color w:val="0D0D0D" w:themeColor="text1" w:themeTint="F2"/>
              </w:rPr>
              <w:t>to enumerated values in BrandAttribute, classification.</w:t>
            </w:r>
          </w:p>
          <w:p w14:paraId="25F7BE20" w14:textId="77777777" w:rsidR="00F45544" w:rsidRPr="00063BEC" w:rsidRDefault="00F45544" w:rsidP="00F45544">
            <w:pPr>
              <w:pStyle w:val="ListParagraph"/>
              <w:numPr>
                <w:ilvl w:val="0"/>
                <w:numId w:val="9"/>
              </w:numPr>
              <w:spacing w:beforeLines="60" w:before="144" w:afterLines="60" w:after="144"/>
              <w:rPr>
                <w:rFonts w:eastAsiaTheme="minorEastAsia"/>
              </w:rPr>
            </w:pPr>
            <w:r w:rsidRPr="0163B728">
              <w:rPr>
                <w:rFonts w:ascii="Arial" w:eastAsia="Arial" w:hAnsi="Arial" w:cs="Arial"/>
              </w:rPr>
              <w:t>Customer on v9 will see BrandAttribute, classification “SeatAssignment” in the AirSearch response instead of classification “Seats”.</w:t>
            </w:r>
          </w:p>
          <w:p w14:paraId="2C459669" w14:textId="77777777" w:rsidR="00F45544" w:rsidRPr="00063BEC" w:rsidRDefault="00F45544" w:rsidP="00F45544">
            <w:pPr>
              <w:pStyle w:val="ListParagraph"/>
              <w:numPr>
                <w:ilvl w:val="0"/>
                <w:numId w:val="9"/>
              </w:numPr>
              <w:spacing w:beforeLines="60" w:before="144" w:afterLines="60" w:after="144"/>
              <w:rPr>
                <w:rFonts w:eastAsiaTheme="minorEastAsia"/>
              </w:rPr>
            </w:pPr>
            <w:r w:rsidRPr="0163B728">
              <w:rPr>
                <w:rFonts w:ascii="Arial" w:eastAsia="Arial" w:hAnsi="Arial" w:cs="Arial"/>
              </w:rPr>
              <w:t>The other three new classifications will not be returned in the AirSearch response until a future release.</w:t>
            </w:r>
          </w:p>
          <w:p w14:paraId="04A80A3F" w14:textId="77777777" w:rsidR="00F45544" w:rsidRPr="00063BEC" w:rsidRDefault="00F45544" w:rsidP="00F45544">
            <w:pPr>
              <w:spacing w:beforeLines="60" w:before="144" w:afterLines="60" w:after="144"/>
            </w:pPr>
            <w:r w:rsidRPr="321D003E">
              <w:rPr>
                <w:rFonts w:ascii="Arial" w:eastAsia="Arial" w:hAnsi="Arial" w:cs="Arial"/>
                <w:szCs w:val="22"/>
              </w:rPr>
              <w:t xml:space="preserve"> </w:t>
            </w:r>
          </w:p>
          <w:p w14:paraId="3D9DCD08" w14:textId="77777777" w:rsidR="00F45544" w:rsidRPr="00063BEC" w:rsidRDefault="00F45544" w:rsidP="00F45544">
            <w:pPr>
              <w:spacing w:beforeLines="60" w:before="144" w:afterLines="60" w:after="144"/>
            </w:pPr>
            <w:r w:rsidRPr="321D003E">
              <w:rPr>
                <w:rFonts w:ascii="Arial" w:eastAsia="Arial" w:hAnsi="Arial" w:cs="Arial"/>
                <w:b/>
                <w:bCs/>
                <w:color w:val="0D0D0D" w:themeColor="text1" w:themeTint="F2"/>
                <w:szCs w:val="22"/>
                <w:u w:val="single"/>
              </w:rPr>
              <w:t>FareRuleInfo_Structured/StructuredFareRules/Penalties</w:t>
            </w:r>
          </w:p>
          <w:p w14:paraId="69CF83F2" w14:textId="77777777" w:rsidR="00F45544" w:rsidRPr="00063BEC" w:rsidRDefault="00F45544" w:rsidP="00F45544">
            <w:pPr>
              <w:pStyle w:val="ListParagraph"/>
              <w:numPr>
                <w:ilvl w:val="0"/>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 xml:space="preserve">Renamed Refund object to </w:t>
            </w:r>
            <w:r w:rsidRPr="0163B728">
              <w:rPr>
                <w:rFonts w:ascii="Arial" w:eastAsia="Arial" w:hAnsi="Arial" w:cs="Arial"/>
                <w:b/>
                <w:bCs/>
                <w:color w:val="0D0D0D" w:themeColor="text1" w:themeTint="F2"/>
              </w:rPr>
              <w:t>Cancel</w:t>
            </w:r>
          </w:p>
          <w:p w14:paraId="5905C529" w14:textId="77777777" w:rsidR="00F45544" w:rsidRPr="00063BEC" w:rsidRDefault="00F45544" w:rsidP="00F45544">
            <w:pPr>
              <w:pStyle w:val="ListParagraph"/>
              <w:numPr>
                <w:ilvl w:val="0"/>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Added</w:t>
            </w:r>
            <w:r w:rsidRPr="0163B728">
              <w:rPr>
                <w:rFonts w:ascii="Arial" w:eastAsia="Arial" w:hAnsi="Arial" w:cs="Arial"/>
                <w:b/>
                <w:bCs/>
                <w:color w:val="0D0D0D" w:themeColor="text1" w:themeTint="F2"/>
              </w:rPr>
              <w:t xml:space="preserve"> Penalty </w:t>
            </w:r>
            <w:r w:rsidRPr="0163B728">
              <w:rPr>
                <w:rFonts w:ascii="Arial" w:eastAsia="Arial" w:hAnsi="Arial" w:cs="Arial"/>
                <w:color w:val="0D0D0D" w:themeColor="text1" w:themeTint="F2"/>
              </w:rPr>
              <w:t>element to</w:t>
            </w:r>
            <w:r w:rsidRPr="0163B728">
              <w:rPr>
                <w:rFonts w:ascii="Arial" w:eastAsia="Arial" w:hAnsi="Arial" w:cs="Arial"/>
                <w:b/>
                <w:bCs/>
                <w:color w:val="0D0D0D" w:themeColor="text1" w:themeTint="F2"/>
              </w:rPr>
              <w:t xml:space="preserve"> </w:t>
            </w:r>
            <w:r w:rsidRPr="0163B728">
              <w:rPr>
                <w:rFonts w:ascii="Arial" w:eastAsia="Arial" w:hAnsi="Arial" w:cs="Arial"/>
                <w:color w:val="0D0D0D" w:themeColor="text1" w:themeTint="F2"/>
              </w:rPr>
              <w:t>Cancel and Change objects</w:t>
            </w:r>
          </w:p>
          <w:p w14:paraId="4D69A576"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Required</w:t>
            </w:r>
          </w:p>
          <w:p w14:paraId="68FD8B76"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No repeat</w:t>
            </w:r>
          </w:p>
          <w:p w14:paraId="61DC27C6" w14:textId="77777777" w:rsidR="00F45544" w:rsidRPr="00063BEC" w:rsidRDefault="00F45544" w:rsidP="00F45544">
            <w:pPr>
              <w:pStyle w:val="ListParagraph"/>
              <w:numPr>
                <w:ilvl w:val="0"/>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 xml:space="preserve">Added </w:t>
            </w:r>
            <w:r w:rsidRPr="0163B728">
              <w:rPr>
                <w:rFonts w:ascii="Arial" w:eastAsia="Arial" w:hAnsi="Arial" w:cs="Arial"/>
                <w:b/>
                <w:bCs/>
                <w:color w:val="0D0D0D" w:themeColor="text1" w:themeTint="F2"/>
              </w:rPr>
              <w:t>higherPenaltyAppliesInd</w:t>
            </w:r>
            <w:r w:rsidRPr="0163B728">
              <w:rPr>
                <w:rFonts w:ascii="Arial" w:eastAsia="Arial" w:hAnsi="Arial" w:cs="Arial"/>
                <w:color w:val="0D0D0D" w:themeColor="text1" w:themeTint="F2"/>
              </w:rPr>
              <w:t xml:space="preserve"> (indicator) to Cancel and Change objects</w:t>
            </w:r>
          </w:p>
          <w:p w14:paraId="55EEC513" w14:textId="77777777" w:rsidR="00F45544" w:rsidRPr="00063BEC" w:rsidRDefault="00F45544" w:rsidP="00F45544">
            <w:pPr>
              <w:pStyle w:val="ListParagraph"/>
              <w:numPr>
                <w:ilvl w:val="1"/>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Optional</w:t>
            </w:r>
          </w:p>
          <w:p w14:paraId="440B4431" w14:textId="77777777" w:rsidR="00F45544" w:rsidRPr="00063BEC" w:rsidRDefault="00F45544" w:rsidP="00F45544">
            <w:pPr>
              <w:pStyle w:val="ListParagraph"/>
              <w:numPr>
                <w:ilvl w:val="0"/>
                <w:numId w:val="9"/>
              </w:numPr>
              <w:spacing w:beforeLines="60" w:before="144" w:afterLines="60" w:after="144"/>
              <w:rPr>
                <w:rFonts w:eastAsiaTheme="minorEastAsia"/>
                <w:color w:val="0D0D0D" w:themeColor="text1" w:themeTint="F2"/>
              </w:rPr>
            </w:pPr>
            <w:r w:rsidRPr="0163B728">
              <w:rPr>
                <w:rFonts w:ascii="Arial" w:eastAsia="Arial" w:hAnsi="Arial" w:cs="Arial"/>
                <w:color w:val="0D0D0D" w:themeColor="text1" w:themeTint="F2"/>
              </w:rPr>
              <w:t>Cancellation and Change penalties will not be returned in the AirSearch response until a future release.</w:t>
            </w:r>
          </w:p>
          <w:p w14:paraId="7F43E0EA" w14:textId="77777777" w:rsidR="00F45544" w:rsidRPr="00063BEC" w:rsidRDefault="00F45544" w:rsidP="00F45544">
            <w:pPr>
              <w:spacing w:beforeLines="60" w:before="144" w:afterLines="60" w:after="144"/>
            </w:pPr>
            <w:r w:rsidRPr="321D003E">
              <w:rPr>
                <w:rFonts w:ascii="Arial" w:eastAsia="Arial" w:hAnsi="Arial" w:cs="Arial"/>
                <w:b/>
                <w:bCs/>
                <w:szCs w:val="22"/>
                <w:u w:val="single"/>
              </w:rPr>
              <w:t>Commission Choice</w:t>
            </w:r>
          </w:p>
          <w:p w14:paraId="6A187E65" w14:textId="77777777" w:rsidR="00F45544" w:rsidRPr="00063BEC" w:rsidRDefault="00F45544" w:rsidP="00F45544">
            <w:pPr>
              <w:pStyle w:val="ListParagraph"/>
              <w:numPr>
                <w:ilvl w:val="0"/>
                <w:numId w:val="7"/>
              </w:numPr>
              <w:spacing w:beforeLines="60" w:before="144" w:afterLines="60" w:after="144"/>
              <w:rPr>
                <w:rFonts w:eastAsiaTheme="minorEastAsia"/>
                <w:szCs w:val="22"/>
              </w:rPr>
            </w:pPr>
            <w:r w:rsidRPr="321D003E">
              <w:rPr>
                <w:rFonts w:ascii="Arial" w:eastAsia="Arial" w:hAnsi="Arial" w:cs="Arial"/>
                <w:szCs w:val="22"/>
              </w:rPr>
              <w:t>AmountPercent renamed</w:t>
            </w:r>
          </w:p>
          <w:p w14:paraId="48B5DF9A" w14:textId="77777777" w:rsidR="00F45544" w:rsidRPr="00063BEC" w:rsidRDefault="00F45544" w:rsidP="00F45544">
            <w:pPr>
              <w:pStyle w:val="ListParagraph"/>
              <w:numPr>
                <w:ilvl w:val="0"/>
                <w:numId w:val="7"/>
              </w:numPr>
              <w:spacing w:beforeLines="60" w:before="144" w:afterLines="60" w:after="144"/>
              <w:rPr>
                <w:rFonts w:eastAsiaTheme="minorEastAsia"/>
                <w:szCs w:val="22"/>
              </w:rPr>
            </w:pPr>
            <w:r w:rsidRPr="321D003E">
              <w:rPr>
                <w:rFonts w:ascii="Arial" w:eastAsia="Arial" w:hAnsi="Arial" w:cs="Arial"/>
                <w:szCs w:val="22"/>
              </w:rPr>
              <w:t>Commission alias added</w:t>
            </w:r>
          </w:p>
          <w:p w14:paraId="044FFAE7" w14:textId="77777777" w:rsidR="00F45544" w:rsidRPr="00063BEC" w:rsidRDefault="00F45544" w:rsidP="00F45544">
            <w:pPr>
              <w:pStyle w:val="ListParagraph"/>
              <w:numPr>
                <w:ilvl w:val="0"/>
                <w:numId w:val="7"/>
              </w:numPr>
              <w:spacing w:beforeLines="60" w:before="144" w:afterLines="60" w:after="144"/>
              <w:rPr>
                <w:rFonts w:eastAsiaTheme="minorEastAsia"/>
                <w:szCs w:val="22"/>
              </w:rPr>
            </w:pPr>
            <w:r w:rsidRPr="321D003E">
              <w:rPr>
                <w:rFonts w:ascii="Arial" w:eastAsia="Arial" w:hAnsi="Arial" w:cs="Arial"/>
                <w:szCs w:val="22"/>
              </w:rPr>
              <w:t>Penalty alias added</w:t>
            </w:r>
          </w:p>
          <w:p w14:paraId="133ABD5C" w14:textId="0B592F3C" w:rsidR="00F45544" w:rsidRPr="00E858F4" w:rsidRDefault="00F45544" w:rsidP="00F45544">
            <w:pPr>
              <w:widowControl w:val="0"/>
              <w:spacing w:beforeLines="60" w:before="144" w:afterLines="60" w:after="144"/>
              <w:rPr>
                <w:rFonts w:ascii="Arial" w:hAnsi="Arial" w:cs="Arial"/>
                <w:b/>
                <w:sz w:val="20"/>
                <w:szCs w:val="20"/>
              </w:rPr>
            </w:pPr>
            <w:r w:rsidRPr="321D003E">
              <w:rPr>
                <w:rFonts w:ascii="Arial" w:eastAsia="Arial" w:hAnsi="Arial" w:cs="Arial"/>
                <w:szCs w:val="22"/>
              </w:rPr>
              <w:t>AirSearch does not return commission</w:t>
            </w:r>
          </w:p>
        </w:tc>
      </w:tr>
      <w:tr w:rsidR="00F45544" w:rsidRPr="00D420A8" w14:paraId="655BC71C" w14:textId="77777777" w:rsidTr="0094784B">
        <w:trPr>
          <w:cantSplit/>
        </w:trPr>
        <w:tc>
          <w:tcPr>
            <w:tcW w:w="10350" w:type="dxa"/>
            <w:gridSpan w:val="5"/>
            <w:shd w:val="clear" w:color="auto" w:fill="F2F2F2" w:themeFill="accent6" w:themeFillShade="F2"/>
          </w:tcPr>
          <w:p w14:paraId="5F83FBB2" w14:textId="77777777" w:rsidR="00F45544" w:rsidRPr="00D420A8" w:rsidRDefault="00F45544" w:rsidP="00F45544">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lastRenderedPageBreak/>
              <w:t>E</w:t>
            </w:r>
            <w:r>
              <w:rPr>
                <w:rFonts w:ascii="Arial Black" w:hAnsi="Arial Black" w:cs="Arial"/>
                <w:b/>
                <w:szCs w:val="22"/>
              </w:rPr>
              <w:t>xamples</w:t>
            </w:r>
          </w:p>
        </w:tc>
      </w:tr>
      <w:tr w:rsidR="00F45544" w:rsidRPr="00B927AB" w14:paraId="211B2472" w14:textId="77777777" w:rsidTr="0094784B">
        <w:trPr>
          <w:cantSplit/>
        </w:trPr>
        <w:tc>
          <w:tcPr>
            <w:tcW w:w="2429" w:type="dxa"/>
          </w:tcPr>
          <w:p w14:paraId="4AB88077" w14:textId="2543ADDD" w:rsidR="00F45544" w:rsidRPr="00E858F4" w:rsidRDefault="00F45544" w:rsidP="007E1EB7">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096DA1C8" w14:textId="57376A06" w:rsidR="00F45544" w:rsidRDefault="003E13C7" w:rsidP="00F45544">
            <w:pPr>
              <w:widowControl w:val="0"/>
              <w:spacing w:beforeLines="60" w:before="144" w:afterLines="60" w:after="144"/>
            </w:pPr>
            <w:hyperlink r:id="rId17" w:history="1">
              <w:r w:rsidR="00CC5A9B" w:rsidRPr="00E345C7">
                <w:rPr>
                  <w:rStyle w:val="Hyperlink"/>
                </w:rPr>
                <w:t>https://api.pp.travelport.com/9/air/search/catalogofferings?view=detail</w:t>
              </w:r>
            </w:hyperlink>
          </w:p>
          <w:p w14:paraId="648017BA" w14:textId="42D53C0D" w:rsidR="00CC5A9B" w:rsidRPr="00B927AB" w:rsidRDefault="00CC5A9B" w:rsidP="00F45544">
            <w:pPr>
              <w:widowControl w:val="0"/>
              <w:spacing w:beforeLines="60" w:before="144" w:afterLines="60" w:after="144"/>
              <w:rPr>
                <w:rStyle w:val="sbrace"/>
                <w:rFonts w:ascii="Arial" w:hAnsi="Arial" w:cs="Arial"/>
              </w:rPr>
            </w:pPr>
          </w:p>
        </w:tc>
      </w:tr>
      <w:tr w:rsidR="00F45544" w:rsidRPr="00E858F4" w14:paraId="23FCB50C" w14:textId="77777777" w:rsidTr="0094784B">
        <w:trPr>
          <w:cantSplit/>
        </w:trPr>
        <w:tc>
          <w:tcPr>
            <w:tcW w:w="10350" w:type="dxa"/>
            <w:gridSpan w:val="5"/>
          </w:tcPr>
          <w:p w14:paraId="2951F624" w14:textId="77777777" w:rsidR="00F45544" w:rsidRPr="00E858F4" w:rsidRDefault="00F45544" w:rsidP="00F4554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485C9CEB" w14:textId="77777777" w:rsidR="00F45544" w:rsidRPr="00E858F4" w:rsidRDefault="00F45544" w:rsidP="00F45544">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F45544" w:rsidRPr="00E858F4" w14:paraId="7444E430" w14:textId="77777777" w:rsidTr="0094784B">
        <w:trPr>
          <w:cantSplit/>
        </w:trPr>
        <w:tc>
          <w:tcPr>
            <w:tcW w:w="10350" w:type="dxa"/>
            <w:gridSpan w:val="5"/>
          </w:tcPr>
          <w:p w14:paraId="30BA4063" w14:textId="640054F1" w:rsidR="00F45544" w:rsidRPr="00E858F4" w:rsidRDefault="00CC5A9B" w:rsidP="00F45544">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54BE8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1.5pt" o:ole="">
                  <v:imagedata r:id="rId18" o:title=""/>
                </v:shape>
                <o:OLEObject Type="Embed" ProgID="Package" ShapeID="_x0000_i1025" DrawAspect="Icon" ObjectID="_1678731821" r:id="rId19"/>
              </w:object>
            </w:r>
          </w:p>
        </w:tc>
      </w:tr>
      <w:tr w:rsidR="00F45544" w:rsidRPr="00E858F4" w14:paraId="46772B11" w14:textId="77777777" w:rsidTr="0094784B">
        <w:trPr>
          <w:cantSplit/>
        </w:trPr>
        <w:tc>
          <w:tcPr>
            <w:tcW w:w="10350" w:type="dxa"/>
            <w:gridSpan w:val="5"/>
          </w:tcPr>
          <w:p w14:paraId="11F2F78E" w14:textId="77777777" w:rsidR="00F45544" w:rsidRPr="00E858F4" w:rsidRDefault="00F45544" w:rsidP="00F4554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310FCEA4" w14:textId="77777777" w:rsidR="00F45544" w:rsidRPr="00E858F4" w:rsidRDefault="00F45544" w:rsidP="00F45544">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F45544" w:rsidRPr="00E858F4" w14:paraId="1AAF0C6C" w14:textId="77777777" w:rsidTr="0094784B">
        <w:trPr>
          <w:cantSplit/>
        </w:trPr>
        <w:tc>
          <w:tcPr>
            <w:tcW w:w="10350" w:type="dxa"/>
            <w:gridSpan w:val="5"/>
          </w:tcPr>
          <w:p w14:paraId="64BBFB92" w14:textId="4AD7A2F4" w:rsidR="00F45544" w:rsidRPr="00E858F4" w:rsidRDefault="00CC5A9B" w:rsidP="00F45544">
            <w:pPr>
              <w:widowControl w:val="0"/>
              <w:spacing w:beforeLines="60" w:before="144" w:afterLines="60" w:after="144"/>
              <w:rPr>
                <w:rFonts w:ascii="Arial" w:hAnsi="Arial" w:cs="Arial"/>
                <w:sz w:val="20"/>
                <w:szCs w:val="20"/>
              </w:rPr>
            </w:pPr>
            <w:r>
              <w:rPr>
                <w:rFonts w:eastAsia="Times New Roman" w:cs="Times New Roman"/>
              </w:rPr>
              <w:object w:dxaOrig="1530" w:dyaOrig="990" w14:anchorId="2D59E1B4">
                <v:shape id="_x0000_i1026" type="#_x0000_t75" style="width:77pt;height:51.5pt" o:ole="">
                  <v:imagedata r:id="rId20" o:title=""/>
                </v:shape>
                <o:OLEObject Type="Embed" ProgID="Package" ShapeID="_x0000_i1026" DrawAspect="Icon" ObjectID="_1678731822" r:id="rId21"/>
              </w:object>
            </w:r>
          </w:p>
        </w:tc>
      </w:tr>
    </w:tbl>
    <w:p w14:paraId="1FCD4D53" w14:textId="2171FF25" w:rsidR="00796953" w:rsidRDefault="00796953"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AC749A" w:rsidRPr="00330EBE" w14:paraId="4E5712E0" w14:textId="77777777" w:rsidTr="0094784B">
        <w:trPr>
          <w:cantSplit/>
        </w:trPr>
        <w:tc>
          <w:tcPr>
            <w:tcW w:w="10350" w:type="dxa"/>
            <w:gridSpan w:val="5"/>
          </w:tcPr>
          <w:p w14:paraId="1B8166F2" w14:textId="12F4B154" w:rsidR="00AC749A" w:rsidRPr="00330EBE" w:rsidRDefault="00AC749A" w:rsidP="0094784B">
            <w:pPr>
              <w:widowControl w:val="0"/>
              <w:rPr>
                <w:rFonts w:ascii="Calibri Light" w:hAnsi="Calibri Light" w:cs="Calibri Light"/>
                <w:color w:val="auto"/>
                <w:spacing w:val="-4"/>
                <w:sz w:val="32"/>
                <w:szCs w:val="32"/>
                <w:shd w:val="clear" w:color="auto" w:fill="FFFFFF"/>
              </w:rPr>
            </w:pPr>
            <w:bookmarkStart w:id="0" w:name="_Toc55449118"/>
            <w:r w:rsidRPr="00AC749A">
              <w:rPr>
                <w:rFonts w:ascii="Calibri Light" w:hAnsi="Calibri Light" w:cs="Calibri Light"/>
                <w:color w:val="auto"/>
                <w:spacing w:val="-4"/>
                <w:sz w:val="32"/>
                <w:szCs w:val="32"/>
                <w:shd w:val="clear" w:color="auto" w:fill="FFFFFF"/>
              </w:rPr>
              <w:lastRenderedPageBreak/>
              <w:t>Return Availability source indicator to account Trip Services Transactions in Bookability Reports</w:t>
            </w:r>
            <w:bookmarkEnd w:id="0"/>
          </w:p>
        </w:tc>
      </w:tr>
      <w:tr w:rsidR="00AC749A" w:rsidRPr="00D420A8" w14:paraId="1A4110B6" w14:textId="77777777" w:rsidTr="0094784B">
        <w:trPr>
          <w:cantSplit/>
        </w:trPr>
        <w:tc>
          <w:tcPr>
            <w:tcW w:w="10350" w:type="dxa"/>
            <w:gridSpan w:val="5"/>
            <w:shd w:val="clear" w:color="auto" w:fill="F2F2F2" w:themeFill="accent6" w:themeFillShade="F2"/>
          </w:tcPr>
          <w:p w14:paraId="7D7C07B8" w14:textId="77777777" w:rsidR="00AC749A" w:rsidRPr="00D420A8" w:rsidRDefault="00AC749A" w:rsidP="0094784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AC749A" w:rsidRPr="00496301" w14:paraId="3E66ACDA" w14:textId="77777777" w:rsidTr="0094784B">
        <w:trPr>
          <w:cantSplit/>
        </w:trPr>
        <w:tc>
          <w:tcPr>
            <w:tcW w:w="2429" w:type="dxa"/>
          </w:tcPr>
          <w:p w14:paraId="4D2ADB20" w14:textId="77777777" w:rsidR="00AC749A" w:rsidRPr="00E858F4" w:rsidRDefault="00AC749A" w:rsidP="0094784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4B72FBD4" w14:textId="77777777" w:rsidR="00AC749A" w:rsidRDefault="00AC749A" w:rsidP="00AC749A">
            <w:pPr>
              <w:spacing w:beforeLines="60" w:before="144" w:afterLines="60" w:after="144"/>
              <w:rPr>
                <w:rFonts w:ascii="Arial" w:hAnsi="Arial" w:cs="Arial"/>
                <w:szCs w:val="22"/>
              </w:rPr>
            </w:pPr>
            <w:r w:rsidRPr="00AC749A">
              <w:rPr>
                <w:rFonts w:ascii="Arial" w:hAnsi="Arial" w:cs="Arial"/>
                <w:szCs w:val="22"/>
              </w:rPr>
              <w:t xml:space="preserve">AirSearch has enabled Availability source indicator in the segment details of the response to help in troubleshooting the hybrid workflow with more accuracy. </w:t>
            </w:r>
          </w:p>
          <w:p w14:paraId="3D11ED2D" w14:textId="6E90FE26" w:rsidR="00AC749A" w:rsidRPr="00AC749A" w:rsidRDefault="00AC749A" w:rsidP="00AC749A">
            <w:pPr>
              <w:spacing w:beforeLines="60" w:before="144" w:afterLines="60" w:after="144"/>
              <w:rPr>
                <w:rFonts w:ascii="Arial" w:hAnsi="Arial" w:cs="Arial"/>
                <w:szCs w:val="22"/>
              </w:rPr>
            </w:pPr>
            <w:r w:rsidRPr="00AC749A">
              <w:rPr>
                <w:rFonts w:ascii="Arial" w:hAnsi="Arial" w:cs="Arial"/>
                <w:szCs w:val="22"/>
              </w:rPr>
              <w:t>Availability source indicator is returned in the AirSearch response detail view("?view=detail").  The availability source indicator is not being returned in summary view or meta search view.</w:t>
            </w:r>
          </w:p>
          <w:p w14:paraId="224A77AC" w14:textId="77777777" w:rsidR="00AC749A" w:rsidRDefault="00AC749A" w:rsidP="0094784B">
            <w:pPr>
              <w:widowControl w:val="0"/>
              <w:spacing w:beforeLines="60" w:before="144" w:afterLines="60" w:after="144"/>
              <w:rPr>
                <w:rFonts w:ascii="Arial" w:hAnsi="Arial" w:cs="Arial"/>
              </w:rPr>
            </w:pPr>
            <w:r>
              <w:rPr>
                <w:rFonts w:ascii="Arial" w:hAnsi="Arial" w:cs="Arial"/>
              </w:rPr>
              <w:t>This was a new feature added in v9.</w:t>
            </w:r>
          </w:p>
          <w:p w14:paraId="54182C41" w14:textId="6BB19A44" w:rsidR="00AC749A" w:rsidRPr="007E1EB7" w:rsidRDefault="00AC749A" w:rsidP="0094784B">
            <w:pPr>
              <w:widowControl w:val="0"/>
              <w:spacing w:beforeLines="60" w:before="144" w:afterLines="60" w:after="144"/>
              <w:rPr>
                <w:rFonts w:ascii="Arial" w:eastAsia="Arial" w:hAnsi="Arial" w:cs="Arial"/>
                <w:szCs w:val="22"/>
              </w:rPr>
            </w:pPr>
            <w:r w:rsidRPr="321D003E">
              <w:rPr>
                <w:rFonts w:ascii="Arial" w:eastAsia="Arial" w:hAnsi="Arial" w:cs="Arial"/>
                <w:szCs w:val="22"/>
              </w:rPr>
              <w:t>AirSearch responses in v9 of the model with GDS content will return AvailabilitySourceCode in the Flight object.  AirSearch request must be in detail view.</w:t>
            </w:r>
          </w:p>
        </w:tc>
      </w:tr>
      <w:tr w:rsidR="00AC749A" w:rsidRPr="00D420A8" w14:paraId="5E052FE3" w14:textId="77777777" w:rsidTr="0094784B">
        <w:trPr>
          <w:cantSplit/>
        </w:trPr>
        <w:tc>
          <w:tcPr>
            <w:tcW w:w="10350" w:type="dxa"/>
            <w:gridSpan w:val="5"/>
            <w:shd w:val="clear" w:color="auto" w:fill="F2F2F2" w:themeFill="accent6" w:themeFillShade="F2"/>
          </w:tcPr>
          <w:p w14:paraId="04020EFA" w14:textId="77777777" w:rsidR="00AC749A" w:rsidRPr="00D420A8" w:rsidRDefault="00AC749A" w:rsidP="0094784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AC749A" w:rsidRPr="00E858F4" w14:paraId="4B4FC4D8" w14:textId="77777777" w:rsidTr="0094784B">
        <w:trPr>
          <w:cantSplit/>
          <w:trHeight w:val="300"/>
        </w:trPr>
        <w:tc>
          <w:tcPr>
            <w:tcW w:w="2429" w:type="dxa"/>
          </w:tcPr>
          <w:p w14:paraId="080AF19B" w14:textId="77777777" w:rsidR="00AC749A" w:rsidRPr="00E858F4" w:rsidRDefault="00AC749A"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26E38E7E" w14:textId="77777777" w:rsidR="00AC749A" w:rsidRPr="00E858F4" w:rsidRDefault="00AC749A"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02DE40AF" w14:textId="288341EA" w:rsidR="00AC749A" w:rsidRPr="00E858F4" w:rsidRDefault="007E1EB7" w:rsidP="0094784B">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236422F0" w14:textId="77777777" w:rsidR="00AC749A" w:rsidRPr="00E858F4" w:rsidRDefault="00AC749A"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539D0EDB" w14:textId="77777777" w:rsidR="00AC749A" w:rsidRPr="00E858F4" w:rsidRDefault="00AC749A" w:rsidP="0094784B">
            <w:pPr>
              <w:spacing w:before="40" w:after="40" w:line="259" w:lineRule="auto"/>
              <w:jc w:val="center"/>
            </w:pPr>
            <w:r w:rsidRPr="7A2AB02E">
              <w:rPr>
                <w:rFonts w:ascii="Arial" w:hAnsi="Arial" w:cs="Arial"/>
                <w:sz w:val="20"/>
                <w:szCs w:val="20"/>
              </w:rPr>
              <w:t>Yes</w:t>
            </w:r>
          </w:p>
        </w:tc>
      </w:tr>
      <w:tr w:rsidR="007E1EB7" w:rsidRPr="00E858F4" w14:paraId="22FDDAC0" w14:textId="77777777" w:rsidTr="0094784B">
        <w:trPr>
          <w:cantSplit/>
        </w:trPr>
        <w:tc>
          <w:tcPr>
            <w:tcW w:w="2429" w:type="dxa"/>
          </w:tcPr>
          <w:p w14:paraId="4E3F71C7" w14:textId="77777777" w:rsidR="007E1EB7" w:rsidRPr="00E858F4" w:rsidRDefault="007E1EB7" w:rsidP="007E1EB7">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72FCBAED" w14:textId="77777777" w:rsidR="007E1EB7" w:rsidRPr="00E858F4" w:rsidRDefault="007E1EB7" w:rsidP="007E1EB7">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629E1B02" w14:textId="77777777" w:rsidR="007E1EB7" w:rsidRPr="00C50C43" w:rsidRDefault="007E1EB7" w:rsidP="007E1EB7">
            <w:pPr>
              <w:rPr>
                <w:rFonts w:ascii="Arial" w:hAnsi="Arial" w:cs="Arial"/>
                <w:b/>
                <w:color w:val="auto"/>
                <w:szCs w:val="22"/>
                <w:u w:val="single"/>
              </w:rPr>
            </w:pPr>
            <w:r w:rsidRPr="00C50C43">
              <w:rPr>
                <w:rFonts w:ascii="Arial" w:hAnsi="Arial" w:cs="Arial"/>
                <w:b/>
                <w:color w:val="auto"/>
                <w:szCs w:val="22"/>
                <w:u w:val="single"/>
              </w:rPr>
              <w:t>New Object : AvailabilitySourceCode</w:t>
            </w:r>
          </w:p>
          <w:p w14:paraId="667F042D" w14:textId="77777777" w:rsidR="007E1EB7" w:rsidRPr="00822122" w:rsidRDefault="007E1EB7" w:rsidP="007E1EB7">
            <w:pPr>
              <w:rPr>
                <w:rFonts w:ascii="Arial" w:hAnsi="Arial" w:cs="Arial"/>
                <w:color w:val="auto"/>
                <w:szCs w:val="22"/>
              </w:rPr>
            </w:pPr>
            <w:r w:rsidRPr="00822122">
              <w:rPr>
                <w:rFonts w:ascii="Arial" w:hAnsi="Arial" w:cs="Arial"/>
                <w:color w:val="auto"/>
                <w:szCs w:val="22"/>
              </w:rPr>
              <w:t>"ReferenceList": [</w:t>
            </w:r>
          </w:p>
          <w:p w14:paraId="31D01421" w14:textId="77777777" w:rsidR="007E1EB7" w:rsidRPr="00822122" w:rsidRDefault="007E1EB7" w:rsidP="007E1EB7">
            <w:pPr>
              <w:rPr>
                <w:rFonts w:ascii="Arial" w:hAnsi="Arial" w:cs="Arial"/>
                <w:color w:val="auto"/>
                <w:szCs w:val="22"/>
              </w:rPr>
            </w:pPr>
            <w:r w:rsidRPr="00822122">
              <w:rPr>
                <w:rFonts w:ascii="Arial" w:hAnsi="Arial" w:cs="Arial"/>
                <w:color w:val="auto"/>
                <w:szCs w:val="22"/>
              </w:rPr>
              <w:t xml:space="preserve">            {</w:t>
            </w:r>
          </w:p>
          <w:p w14:paraId="16A11167" w14:textId="77777777" w:rsidR="007E1EB7" w:rsidRPr="00822122" w:rsidRDefault="007E1EB7" w:rsidP="007E1EB7">
            <w:pPr>
              <w:rPr>
                <w:rFonts w:ascii="Arial" w:hAnsi="Arial" w:cs="Arial"/>
                <w:color w:val="auto"/>
                <w:szCs w:val="22"/>
              </w:rPr>
            </w:pPr>
            <w:r w:rsidRPr="00822122">
              <w:rPr>
                <w:rFonts w:ascii="Arial" w:hAnsi="Arial" w:cs="Arial"/>
                <w:color w:val="auto"/>
                <w:szCs w:val="22"/>
              </w:rPr>
              <w:t xml:space="preserve">                "@type": "ReferenceListFlight",</w:t>
            </w:r>
          </w:p>
          <w:p w14:paraId="3C2566F9" w14:textId="77777777" w:rsidR="007E1EB7" w:rsidRPr="00822122" w:rsidRDefault="007E1EB7" w:rsidP="007E1EB7">
            <w:pPr>
              <w:rPr>
                <w:rFonts w:ascii="Arial" w:hAnsi="Arial" w:cs="Arial"/>
                <w:color w:val="auto"/>
                <w:szCs w:val="22"/>
              </w:rPr>
            </w:pPr>
            <w:r w:rsidRPr="00822122">
              <w:rPr>
                <w:rFonts w:ascii="Arial" w:hAnsi="Arial" w:cs="Arial"/>
                <w:color w:val="auto"/>
                <w:szCs w:val="22"/>
              </w:rPr>
              <w:t xml:space="preserve">                "Flight": [</w:t>
            </w:r>
          </w:p>
          <w:p w14:paraId="01EC2E09" w14:textId="77777777" w:rsidR="007E1EB7" w:rsidRPr="00822122" w:rsidRDefault="007E1EB7" w:rsidP="007E1EB7">
            <w:pPr>
              <w:rPr>
                <w:rFonts w:ascii="Arial" w:hAnsi="Arial" w:cs="Arial"/>
                <w:color w:val="auto"/>
                <w:szCs w:val="22"/>
              </w:rPr>
            </w:pPr>
            <w:r w:rsidRPr="00822122">
              <w:rPr>
                <w:rFonts w:ascii="Arial" w:hAnsi="Arial" w:cs="Arial"/>
                <w:color w:val="auto"/>
                <w:szCs w:val="22"/>
              </w:rPr>
              <w:t xml:space="preserve">                    {</w:t>
            </w:r>
          </w:p>
          <w:p w14:paraId="5CAEBEFF" w14:textId="77777777" w:rsidR="007E1EB7" w:rsidRDefault="007E1EB7" w:rsidP="007E1EB7">
            <w:pPr>
              <w:rPr>
                <w:rFonts w:ascii="Arial" w:hAnsi="Arial" w:cs="Arial"/>
                <w:color w:val="auto"/>
                <w:szCs w:val="22"/>
              </w:rPr>
            </w:pPr>
            <w:r w:rsidRPr="00822122">
              <w:rPr>
                <w:rFonts w:ascii="Arial" w:hAnsi="Arial" w:cs="Arial"/>
                <w:color w:val="auto"/>
                <w:szCs w:val="22"/>
              </w:rPr>
              <w:t xml:space="preserve">                        "@type": "FlightDetail",</w:t>
            </w:r>
          </w:p>
          <w:p w14:paraId="36E23187" w14:textId="77777777" w:rsidR="007E1EB7" w:rsidRDefault="007E1EB7" w:rsidP="007E1EB7">
            <w:pPr>
              <w:rPr>
                <w:rFonts w:ascii="Arial" w:hAnsi="Arial" w:cs="Arial"/>
                <w:color w:val="auto"/>
                <w:szCs w:val="22"/>
              </w:rPr>
            </w:pPr>
            <w:r>
              <w:rPr>
                <w:rFonts w:ascii="Arial" w:hAnsi="Arial" w:cs="Arial"/>
                <w:color w:val="auto"/>
                <w:szCs w:val="22"/>
              </w:rPr>
              <w:t xml:space="preserve">                                                        ……</w:t>
            </w:r>
          </w:p>
          <w:p w14:paraId="1E92E050" w14:textId="77777777" w:rsidR="007E1EB7" w:rsidRPr="00C50C43" w:rsidRDefault="007E1EB7" w:rsidP="007E1EB7">
            <w:pPr>
              <w:rPr>
                <w:b/>
                <w:bCs/>
              </w:rPr>
            </w:pPr>
            <w:r w:rsidRPr="321D003E">
              <w:rPr>
                <w:rFonts w:ascii="Arial" w:hAnsi="Arial" w:cs="Arial"/>
                <w:color w:val="auto"/>
              </w:rPr>
              <w:t xml:space="preserve">                         </w:t>
            </w:r>
            <w:r w:rsidRPr="007E1EB7">
              <w:rPr>
                <w:rFonts w:ascii="Arial" w:hAnsi="Arial" w:cs="Arial"/>
                <w:b/>
                <w:bCs/>
                <w:color w:val="auto"/>
                <w:highlight w:val="yellow"/>
              </w:rPr>
              <w:t>"AvailabilitySourceCode": "S"</w:t>
            </w:r>
          </w:p>
          <w:p w14:paraId="03B40F7E" w14:textId="77777777" w:rsidR="007E1EB7" w:rsidRPr="00C50C43" w:rsidRDefault="007E1EB7" w:rsidP="007E1EB7">
            <w:pPr>
              <w:rPr>
                <w:rFonts w:ascii="Arial" w:hAnsi="Arial" w:cs="Arial"/>
                <w:b/>
                <w:bCs/>
                <w:color w:val="auto"/>
              </w:rPr>
            </w:pPr>
          </w:p>
          <w:p w14:paraId="4476F766" w14:textId="142FB029" w:rsidR="007E1EB7" w:rsidRPr="00E858F4" w:rsidRDefault="007E1EB7" w:rsidP="007E1EB7">
            <w:pPr>
              <w:rPr>
                <w:rFonts w:ascii="Arial" w:hAnsi="Arial" w:cs="Arial"/>
                <w:b/>
                <w:sz w:val="20"/>
                <w:szCs w:val="20"/>
              </w:rPr>
            </w:pPr>
          </w:p>
        </w:tc>
      </w:tr>
      <w:tr w:rsidR="007E1EB7" w:rsidRPr="00D420A8" w14:paraId="2B477745" w14:textId="77777777" w:rsidTr="0094784B">
        <w:trPr>
          <w:cantSplit/>
        </w:trPr>
        <w:tc>
          <w:tcPr>
            <w:tcW w:w="10350" w:type="dxa"/>
            <w:gridSpan w:val="5"/>
            <w:shd w:val="clear" w:color="auto" w:fill="F2F2F2" w:themeFill="accent6" w:themeFillShade="F2"/>
          </w:tcPr>
          <w:p w14:paraId="7FBDB14B" w14:textId="77777777" w:rsidR="007E1EB7" w:rsidRPr="00D420A8" w:rsidRDefault="007E1EB7" w:rsidP="007E1EB7">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7E1EB7" w:rsidRPr="00B927AB" w14:paraId="42585892" w14:textId="77777777" w:rsidTr="0094784B">
        <w:trPr>
          <w:cantSplit/>
        </w:trPr>
        <w:tc>
          <w:tcPr>
            <w:tcW w:w="2429" w:type="dxa"/>
          </w:tcPr>
          <w:p w14:paraId="669D2407" w14:textId="19C492E2" w:rsidR="007E1EB7" w:rsidRPr="00E858F4" w:rsidRDefault="007E1EB7" w:rsidP="007E1EB7">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357BFDFB" w14:textId="77777777" w:rsidR="007E1EB7" w:rsidRDefault="003E13C7" w:rsidP="007E1EB7">
            <w:pPr>
              <w:widowControl w:val="0"/>
              <w:spacing w:beforeLines="60" w:before="144" w:afterLines="60" w:after="144"/>
            </w:pPr>
            <w:hyperlink r:id="rId22" w:history="1">
              <w:r w:rsidR="007E1EB7" w:rsidRPr="00E345C7">
                <w:rPr>
                  <w:rStyle w:val="Hyperlink"/>
                </w:rPr>
                <w:t>https://api.pp.travelport.com/9/air/search/catalogofferings?view=detail</w:t>
              </w:r>
            </w:hyperlink>
          </w:p>
          <w:p w14:paraId="70CB4D10" w14:textId="77777777" w:rsidR="007E1EB7" w:rsidRPr="00B927AB" w:rsidRDefault="007E1EB7" w:rsidP="007E1EB7">
            <w:pPr>
              <w:widowControl w:val="0"/>
              <w:spacing w:beforeLines="60" w:before="144" w:afterLines="60" w:after="144"/>
              <w:rPr>
                <w:rStyle w:val="sbrace"/>
                <w:rFonts w:ascii="Arial" w:hAnsi="Arial" w:cs="Arial"/>
              </w:rPr>
            </w:pPr>
          </w:p>
        </w:tc>
      </w:tr>
      <w:tr w:rsidR="007E1EB7" w:rsidRPr="00E858F4" w14:paraId="7F11AF21" w14:textId="77777777" w:rsidTr="0094784B">
        <w:trPr>
          <w:cantSplit/>
        </w:trPr>
        <w:tc>
          <w:tcPr>
            <w:tcW w:w="10350" w:type="dxa"/>
            <w:gridSpan w:val="5"/>
          </w:tcPr>
          <w:p w14:paraId="524AB952" w14:textId="5FD0D8ED" w:rsidR="007E1EB7" w:rsidRPr="00E858F4" w:rsidRDefault="007E1EB7" w:rsidP="007E1EB7">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w:t>
            </w:r>
            <w:r>
              <w:rPr>
                <w:rFonts w:ascii="Arial" w:hAnsi="Arial" w:cs="Arial"/>
                <w:sz w:val="20"/>
                <w:szCs w:val="20"/>
              </w:rPr>
              <w:t xml:space="preserve">and 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17B4684A" w14:textId="77777777" w:rsidR="007E1EB7" w:rsidRPr="00E858F4" w:rsidRDefault="007E1EB7" w:rsidP="007E1EB7">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7E1EB7" w:rsidRPr="00E858F4" w14:paraId="7BF13945" w14:textId="77777777" w:rsidTr="007E1EB7">
        <w:trPr>
          <w:cantSplit/>
          <w:trHeight w:val="1205"/>
        </w:trPr>
        <w:tc>
          <w:tcPr>
            <w:tcW w:w="10350" w:type="dxa"/>
            <w:gridSpan w:val="5"/>
          </w:tcPr>
          <w:p w14:paraId="6478736E" w14:textId="54F562DE" w:rsidR="007E1EB7" w:rsidRPr="00E858F4" w:rsidRDefault="00090E3C" w:rsidP="007E1EB7">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7ECB727A">
                <v:shape id="_x0000_i1027" type="#_x0000_t75" style="width:77pt;height:51.5pt" o:ole="">
                  <v:imagedata r:id="rId18" o:title=""/>
                </v:shape>
                <o:OLEObject Type="Embed" ProgID="Package" ShapeID="_x0000_i1027" DrawAspect="Icon" ObjectID="_1678731823" r:id="rId23"/>
              </w:object>
            </w:r>
            <w:r w:rsidR="007E1EB7">
              <w:rPr>
                <w:rFonts w:eastAsia="Times New Roman" w:cs="Times New Roman"/>
              </w:rPr>
              <w:t xml:space="preserve"> </w:t>
            </w:r>
            <w:r w:rsidR="002D3B23">
              <w:rPr>
                <w:rFonts w:eastAsia="Times New Roman" w:cs="Times New Roman"/>
              </w:rPr>
              <w:object w:dxaOrig="1530" w:dyaOrig="990" w14:anchorId="5E0FFE91">
                <v:shape id="_x0000_i1028" type="#_x0000_t75" style="width:77pt;height:51.5pt" o:ole="">
                  <v:imagedata r:id="rId20" o:title=""/>
                </v:shape>
                <o:OLEObject Type="Embed" ProgID="Package" ShapeID="_x0000_i1028" DrawAspect="Icon" ObjectID="_1678731824" r:id="rId24"/>
              </w:object>
            </w:r>
          </w:p>
        </w:tc>
      </w:tr>
    </w:tbl>
    <w:p w14:paraId="2D560309" w14:textId="42606605" w:rsidR="00D25EF2" w:rsidRDefault="00D25EF2" w:rsidP="00CF338C"/>
    <w:p w14:paraId="0736ACAE" w14:textId="578B410A" w:rsidR="00090E3C" w:rsidRDefault="00090E3C" w:rsidP="00CF338C"/>
    <w:p w14:paraId="144AEE75" w14:textId="19AABF78" w:rsidR="00090E3C" w:rsidRDefault="00090E3C" w:rsidP="00CF338C"/>
    <w:p w14:paraId="46802494" w14:textId="3D080E45" w:rsidR="00090E3C" w:rsidRDefault="00090E3C" w:rsidP="00CF338C"/>
    <w:p w14:paraId="791831FF" w14:textId="30430809" w:rsidR="00090E3C" w:rsidRDefault="00090E3C"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090E3C" w:rsidRPr="00330EBE" w14:paraId="5349E399" w14:textId="77777777" w:rsidTr="0094784B">
        <w:trPr>
          <w:cantSplit/>
        </w:trPr>
        <w:tc>
          <w:tcPr>
            <w:tcW w:w="10350" w:type="dxa"/>
            <w:gridSpan w:val="5"/>
          </w:tcPr>
          <w:p w14:paraId="77030319" w14:textId="462B27C7" w:rsidR="002D3B23" w:rsidRDefault="002D3B23" w:rsidP="002D3B23">
            <w:pPr>
              <w:widowControl w:val="0"/>
              <w:rPr>
                <w:rFonts w:ascii="Calibri Light" w:hAnsi="Calibri Light" w:cs="Calibri Light"/>
                <w:color w:val="auto"/>
                <w:spacing w:val="-4"/>
                <w:sz w:val="32"/>
                <w:szCs w:val="32"/>
                <w:shd w:val="clear" w:color="auto" w:fill="FFFFFF"/>
              </w:rPr>
            </w:pPr>
            <w:bookmarkStart w:id="1" w:name="_Toc55449119"/>
            <w:r w:rsidRPr="002D3B23">
              <w:rPr>
                <w:rFonts w:ascii="Calibri Light" w:hAnsi="Calibri Light" w:cs="Calibri Light"/>
                <w:color w:val="auto"/>
                <w:spacing w:val="-4"/>
                <w:sz w:val="32"/>
                <w:szCs w:val="32"/>
                <w:shd w:val="clear" w:color="auto" w:fill="FFFFFF"/>
              </w:rPr>
              <w:t>Dual Identity Search to enable searching multiple PCCs in a single request</w:t>
            </w:r>
            <w:bookmarkEnd w:id="1"/>
          </w:p>
          <w:p w14:paraId="2CFBCF3B" w14:textId="407581D8" w:rsidR="002D3B23" w:rsidRPr="002D3B23" w:rsidRDefault="002D3B23" w:rsidP="002D3B23">
            <w:pPr>
              <w:widowControl w:val="0"/>
              <w:rPr>
                <w:rFonts w:ascii="Calibri Light" w:hAnsi="Calibri Light" w:cs="Calibri Light"/>
                <w:color w:val="auto"/>
                <w:spacing w:val="-4"/>
                <w:sz w:val="32"/>
                <w:szCs w:val="32"/>
                <w:shd w:val="clear" w:color="auto" w:fill="FFFFFF"/>
              </w:rPr>
            </w:pPr>
          </w:p>
        </w:tc>
      </w:tr>
      <w:tr w:rsidR="00090E3C" w:rsidRPr="00D420A8" w14:paraId="1620BCD2" w14:textId="77777777" w:rsidTr="0094784B">
        <w:trPr>
          <w:cantSplit/>
        </w:trPr>
        <w:tc>
          <w:tcPr>
            <w:tcW w:w="10350" w:type="dxa"/>
            <w:gridSpan w:val="5"/>
            <w:shd w:val="clear" w:color="auto" w:fill="F2F2F2" w:themeFill="accent6" w:themeFillShade="F2"/>
          </w:tcPr>
          <w:p w14:paraId="54AD4444" w14:textId="77777777" w:rsidR="00090E3C" w:rsidRPr="00D420A8" w:rsidRDefault="00090E3C" w:rsidP="0094784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090E3C" w:rsidRPr="007E1EB7" w14:paraId="0B45998B" w14:textId="77777777" w:rsidTr="0094784B">
        <w:trPr>
          <w:cantSplit/>
        </w:trPr>
        <w:tc>
          <w:tcPr>
            <w:tcW w:w="2429" w:type="dxa"/>
          </w:tcPr>
          <w:p w14:paraId="00F88F26" w14:textId="77777777" w:rsidR="00090E3C" w:rsidRPr="00E858F4" w:rsidRDefault="00090E3C" w:rsidP="0094784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0B627117"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 xml:space="preserve">Consolidator fares can be made available to an agency via an SCC rule.  The agency can shop the consolidator fares but may not ticket them.  </w:t>
            </w:r>
          </w:p>
          <w:p w14:paraId="5A9938C0"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p>
          <w:p w14:paraId="4322FCD6"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 xml:space="preserve">Many faring agencies queue their bookings to another agency for ticket issuance.  </w:t>
            </w:r>
          </w:p>
          <w:p w14:paraId="304A647A"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p>
          <w:p w14:paraId="30FD61C8"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Some agencies can shop across multiple PCCs within their own agency hierarchy, but the ticket may be issued by the fare owning PCC.</w:t>
            </w:r>
          </w:p>
          <w:p w14:paraId="039CF7BF"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p>
          <w:p w14:paraId="37D915CE"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When the requester PCC sends an AirSearch request in detail view, AirSearch returns the TicketingAgency PCC in the AirSearch response in TermsAndConditionsAir.  When the requester PCC sends an AirSearch request in summary view, AirSearch does not return the TicketingAgency.</w:t>
            </w:r>
          </w:p>
          <w:p w14:paraId="1E265B40" w14:textId="77777777" w:rsidR="004C756A" w:rsidRDefault="004C756A" w:rsidP="004C756A">
            <w:pPr>
              <w:pStyle w:val="NormalWeb"/>
              <w:spacing w:before="0" w:beforeAutospacing="0" w:after="0" w:afterAutospacing="0"/>
              <w:rPr>
                <w:rFonts w:ascii="Arial" w:hAnsi="Arial" w:cs="Arial"/>
                <w:color w:val="262626" w:themeColor="text1" w:themeTint="D9"/>
                <w:sz w:val="22"/>
                <w:szCs w:val="22"/>
              </w:rPr>
            </w:pPr>
          </w:p>
          <w:p w14:paraId="339C390E" w14:textId="74DE6026" w:rsidR="00090E3C" w:rsidRPr="004C756A" w:rsidRDefault="004C756A" w:rsidP="004C756A">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 xml:space="preserve">The TicketingAgency PCC is not returned in the AirSearch response when the faring agency is also the ticketing agency. </w:t>
            </w:r>
          </w:p>
        </w:tc>
      </w:tr>
      <w:tr w:rsidR="00090E3C" w:rsidRPr="00D420A8" w14:paraId="5282F3F3" w14:textId="77777777" w:rsidTr="0094784B">
        <w:trPr>
          <w:cantSplit/>
        </w:trPr>
        <w:tc>
          <w:tcPr>
            <w:tcW w:w="10350" w:type="dxa"/>
            <w:gridSpan w:val="5"/>
            <w:shd w:val="clear" w:color="auto" w:fill="F2F2F2" w:themeFill="accent6" w:themeFillShade="F2"/>
          </w:tcPr>
          <w:p w14:paraId="0820199B" w14:textId="77777777" w:rsidR="00090E3C" w:rsidRPr="00D420A8" w:rsidRDefault="00090E3C" w:rsidP="0094784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090E3C" w:rsidRPr="00E858F4" w14:paraId="1944DF2A" w14:textId="77777777" w:rsidTr="0094784B">
        <w:trPr>
          <w:cantSplit/>
          <w:trHeight w:val="300"/>
        </w:trPr>
        <w:tc>
          <w:tcPr>
            <w:tcW w:w="2429" w:type="dxa"/>
          </w:tcPr>
          <w:p w14:paraId="04D5844D" w14:textId="77777777" w:rsidR="00090E3C" w:rsidRPr="00E858F4" w:rsidRDefault="00090E3C"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0E413B58" w14:textId="77777777" w:rsidR="00090E3C" w:rsidRPr="00E858F4" w:rsidRDefault="00090E3C"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778E4960" w14:textId="77777777" w:rsidR="00090E3C" w:rsidRPr="00E858F4" w:rsidRDefault="00090E3C" w:rsidP="0094784B">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28A1E0BC" w14:textId="77777777" w:rsidR="00090E3C" w:rsidRPr="00E858F4" w:rsidRDefault="00090E3C"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653765AF" w14:textId="77777777" w:rsidR="00090E3C" w:rsidRPr="00E858F4" w:rsidRDefault="00090E3C" w:rsidP="0094784B">
            <w:pPr>
              <w:spacing w:before="40" w:after="40" w:line="259" w:lineRule="auto"/>
              <w:jc w:val="center"/>
            </w:pPr>
            <w:r w:rsidRPr="7A2AB02E">
              <w:rPr>
                <w:rFonts w:ascii="Arial" w:hAnsi="Arial" w:cs="Arial"/>
                <w:sz w:val="20"/>
                <w:szCs w:val="20"/>
              </w:rPr>
              <w:t>Yes</w:t>
            </w:r>
          </w:p>
        </w:tc>
      </w:tr>
      <w:tr w:rsidR="00090E3C" w:rsidRPr="00E858F4" w14:paraId="261C5188" w14:textId="77777777" w:rsidTr="0094784B">
        <w:trPr>
          <w:cantSplit/>
        </w:trPr>
        <w:tc>
          <w:tcPr>
            <w:tcW w:w="2429" w:type="dxa"/>
          </w:tcPr>
          <w:p w14:paraId="02321A04" w14:textId="77777777" w:rsidR="00090E3C" w:rsidRPr="00E858F4" w:rsidRDefault="00090E3C"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571CB111" w14:textId="77777777" w:rsidR="00090E3C" w:rsidRPr="00E858F4" w:rsidRDefault="00090E3C" w:rsidP="0094784B">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51F0F866" w14:textId="77777777" w:rsidR="004C756A" w:rsidRPr="00412CF0" w:rsidRDefault="004C756A" w:rsidP="004C756A">
            <w:pPr>
              <w:rPr>
                <w:rFonts w:ascii="Arial" w:hAnsi="Arial" w:cs="Arial"/>
                <w:b/>
                <w:color w:val="auto"/>
                <w:szCs w:val="22"/>
                <w:u w:val="single"/>
              </w:rPr>
            </w:pPr>
            <w:r w:rsidRPr="00412CF0">
              <w:rPr>
                <w:rFonts w:ascii="Arial" w:hAnsi="Arial" w:cs="Arial"/>
                <w:b/>
                <w:color w:val="auto"/>
                <w:szCs w:val="22"/>
                <w:u w:val="single"/>
              </w:rPr>
              <w:t>New Object : TicketingAgency PCC 79JP</w:t>
            </w:r>
          </w:p>
          <w:p w14:paraId="546E4A11" w14:textId="3F25F0E2" w:rsidR="00090E3C" w:rsidRPr="00E858F4" w:rsidRDefault="00090E3C" w:rsidP="0094784B">
            <w:pPr>
              <w:rPr>
                <w:rFonts w:ascii="Arial" w:hAnsi="Arial" w:cs="Arial"/>
                <w:b/>
                <w:sz w:val="20"/>
                <w:szCs w:val="20"/>
              </w:rPr>
            </w:pPr>
            <w:r w:rsidRPr="321D003E">
              <w:rPr>
                <w:rFonts w:ascii="Arial" w:eastAsia="Arial" w:hAnsi="Arial" w:cs="Arial"/>
                <w:szCs w:val="22"/>
              </w:rPr>
              <w:t xml:space="preserve"> </w:t>
            </w:r>
            <w:r w:rsidR="004C756A">
              <w:rPr>
                <w:noProof/>
              </w:rPr>
              <w:drawing>
                <wp:inline distT="0" distB="0" distL="0" distR="0" wp14:anchorId="2D96F461" wp14:editId="132A04C2">
                  <wp:extent cx="3733800" cy="2600325"/>
                  <wp:effectExtent l="0" t="0" r="0" b="9525"/>
                  <wp:docPr id="3081867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3733800" cy="2600325"/>
                          </a:xfrm>
                          <a:prstGeom prst="rect">
                            <a:avLst/>
                          </a:prstGeom>
                        </pic:spPr>
                      </pic:pic>
                    </a:graphicData>
                  </a:graphic>
                </wp:inline>
              </w:drawing>
            </w:r>
          </w:p>
        </w:tc>
      </w:tr>
      <w:tr w:rsidR="00090E3C" w:rsidRPr="00D420A8" w14:paraId="271E9421" w14:textId="77777777" w:rsidTr="0094784B">
        <w:trPr>
          <w:cantSplit/>
        </w:trPr>
        <w:tc>
          <w:tcPr>
            <w:tcW w:w="10350" w:type="dxa"/>
            <w:gridSpan w:val="5"/>
            <w:shd w:val="clear" w:color="auto" w:fill="F2F2F2" w:themeFill="accent6" w:themeFillShade="F2"/>
          </w:tcPr>
          <w:p w14:paraId="2770A2B4" w14:textId="77777777" w:rsidR="00090E3C" w:rsidRPr="00D420A8" w:rsidRDefault="00090E3C" w:rsidP="0094784B">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090E3C" w:rsidRPr="00B927AB" w14:paraId="0878A442" w14:textId="77777777" w:rsidTr="0094784B">
        <w:trPr>
          <w:cantSplit/>
        </w:trPr>
        <w:tc>
          <w:tcPr>
            <w:tcW w:w="2429" w:type="dxa"/>
          </w:tcPr>
          <w:p w14:paraId="5B258D6E" w14:textId="77777777" w:rsidR="00090E3C" w:rsidRPr="00E858F4" w:rsidRDefault="00090E3C" w:rsidP="0094784B">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4AAF8DD3" w14:textId="77777777" w:rsidR="00090E3C" w:rsidRDefault="003E13C7" w:rsidP="0094784B">
            <w:pPr>
              <w:widowControl w:val="0"/>
              <w:spacing w:beforeLines="60" w:before="144" w:afterLines="60" w:after="144"/>
            </w:pPr>
            <w:hyperlink r:id="rId26" w:history="1">
              <w:r w:rsidR="00090E3C" w:rsidRPr="00E345C7">
                <w:rPr>
                  <w:rStyle w:val="Hyperlink"/>
                </w:rPr>
                <w:t>https://api.pp.travelport.com/9/air/search/catalogofferings?view=detail</w:t>
              </w:r>
            </w:hyperlink>
          </w:p>
          <w:p w14:paraId="2D830D97" w14:textId="77777777" w:rsidR="00090E3C" w:rsidRDefault="00090E3C" w:rsidP="0094784B">
            <w:pPr>
              <w:widowControl w:val="0"/>
              <w:spacing w:beforeLines="60" w:before="144" w:afterLines="60" w:after="144"/>
              <w:rPr>
                <w:rStyle w:val="sbrace"/>
                <w:rFonts w:ascii="Arial" w:hAnsi="Arial" w:cs="Arial"/>
              </w:rPr>
            </w:pPr>
          </w:p>
          <w:p w14:paraId="4BE0C1D3" w14:textId="6AC548B4" w:rsidR="004C756A" w:rsidRPr="00B927AB" w:rsidRDefault="004C756A" w:rsidP="0094784B">
            <w:pPr>
              <w:widowControl w:val="0"/>
              <w:spacing w:beforeLines="60" w:before="144" w:afterLines="60" w:after="144"/>
              <w:rPr>
                <w:rStyle w:val="sbrace"/>
                <w:rFonts w:ascii="Arial" w:hAnsi="Arial" w:cs="Arial"/>
              </w:rPr>
            </w:pPr>
          </w:p>
        </w:tc>
      </w:tr>
      <w:tr w:rsidR="00090E3C" w:rsidRPr="00E858F4" w14:paraId="5DE64F01" w14:textId="77777777" w:rsidTr="0094784B">
        <w:trPr>
          <w:cantSplit/>
        </w:trPr>
        <w:tc>
          <w:tcPr>
            <w:tcW w:w="10350" w:type="dxa"/>
            <w:gridSpan w:val="5"/>
          </w:tcPr>
          <w:p w14:paraId="17421AF9" w14:textId="05694C00" w:rsidR="00090E3C" w:rsidRPr="00E858F4" w:rsidRDefault="00090E3C" w:rsidP="0094784B">
            <w:pPr>
              <w:widowControl w:val="0"/>
              <w:spacing w:beforeLines="60" w:before="144" w:afterLines="60" w:after="144"/>
              <w:rPr>
                <w:rFonts w:ascii="Arial" w:hAnsi="Arial" w:cs="Arial"/>
                <w:sz w:val="20"/>
                <w:szCs w:val="20"/>
              </w:rPr>
            </w:pPr>
            <w:r w:rsidRPr="00E858F4">
              <w:rPr>
                <w:rFonts w:ascii="Arial" w:hAnsi="Arial" w:cs="Arial"/>
                <w:sz w:val="20"/>
                <w:szCs w:val="20"/>
              </w:rPr>
              <w:lastRenderedPageBreak/>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5E116F43" w14:textId="77777777" w:rsidR="00090E3C" w:rsidRPr="00E858F4" w:rsidRDefault="00090E3C" w:rsidP="0094784B">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090E3C" w:rsidRPr="00E858F4" w14:paraId="131C5F3A" w14:textId="77777777" w:rsidTr="0094784B">
        <w:trPr>
          <w:cantSplit/>
          <w:trHeight w:val="1205"/>
        </w:trPr>
        <w:tc>
          <w:tcPr>
            <w:tcW w:w="10350" w:type="dxa"/>
            <w:gridSpan w:val="5"/>
          </w:tcPr>
          <w:p w14:paraId="6771C841" w14:textId="2E30FBB1" w:rsidR="00090E3C" w:rsidRPr="00E858F4" w:rsidRDefault="004C756A" w:rsidP="0094784B">
            <w:pPr>
              <w:widowControl w:val="0"/>
              <w:spacing w:beforeLines="60" w:before="144" w:afterLines="60" w:after="144"/>
              <w:rPr>
                <w:rStyle w:val="sbrace"/>
                <w:rFonts w:ascii="Arial" w:hAnsi="Arial" w:cs="Arial"/>
                <w:sz w:val="20"/>
                <w:szCs w:val="20"/>
              </w:rPr>
            </w:pPr>
            <w:r>
              <w:rPr>
                <w:rFonts w:eastAsia="Times New Roman" w:cs="Times New Roman"/>
              </w:rPr>
              <w:object w:dxaOrig="1530" w:dyaOrig="990" w14:anchorId="45BEEE71">
                <v:shape id="_x0000_i1029" type="#_x0000_t75" style="width:77pt;height:51.5pt" o:ole="">
                  <v:imagedata r:id="rId18" o:title=""/>
                </v:shape>
                <o:OLEObject Type="Embed" ProgID="Package" ShapeID="_x0000_i1029" DrawAspect="Icon" ObjectID="_1678731825" r:id="rId27"/>
              </w:object>
            </w:r>
            <w:r w:rsidR="00090E3C">
              <w:rPr>
                <w:rFonts w:eastAsia="Times New Roman" w:cs="Times New Roman"/>
              </w:rPr>
              <w:t xml:space="preserve"> </w:t>
            </w:r>
          </w:p>
        </w:tc>
      </w:tr>
      <w:tr w:rsidR="004C756A" w:rsidRPr="00E858F4" w14:paraId="3715E6B4" w14:textId="77777777" w:rsidTr="0094784B">
        <w:trPr>
          <w:cantSplit/>
          <w:trHeight w:val="1205"/>
        </w:trPr>
        <w:tc>
          <w:tcPr>
            <w:tcW w:w="10350" w:type="dxa"/>
            <w:gridSpan w:val="5"/>
          </w:tcPr>
          <w:p w14:paraId="1C4C055F" w14:textId="77777777" w:rsidR="004C756A" w:rsidRPr="00E858F4" w:rsidRDefault="004C756A" w:rsidP="004C756A">
            <w:pPr>
              <w:widowControl w:val="0"/>
              <w:spacing w:beforeLines="60" w:before="144" w:afterLines="60" w:after="144"/>
              <w:rPr>
                <w:rFonts w:ascii="Arial" w:hAnsi="Arial" w:cs="Arial"/>
                <w:sz w:val="20"/>
                <w:szCs w:val="20"/>
              </w:rPr>
            </w:pPr>
            <w:r>
              <w:rPr>
                <w:rFonts w:ascii="Arial" w:hAnsi="Arial" w:cs="Arial"/>
                <w:sz w:val="20"/>
                <w:szCs w:val="20"/>
              </w:rPr>
              <w:t xml:space="preserve">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67B67C67" w14:textId="2B76BE25" w:rsidR="004C756A" w:rsidRDefault="004C756A" w:rsidP="004C756A">
            <w:pPr>
              <w:widowControl w:val="0"/>
              <w:spacing w:beforeLines="60" w:before="144" w:afterLines="60" w:after="144"/>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p w14:paraId="60264445" w14:textId="5E4066D9" w:rsidR="004C756A" w:rsidRDefault="004C756A" w:rsidP="0094784B">
            <w:pPr>
              <w:widowControl w:val="0"/>
              <w:spacing w:beforeLines="60" w:before="144" w:afterLines="60" w:after="144"/>
            </w:pPr>
          </w:p>
        </w:tc>
      </w:tr>
      <w:tr w:rsidR="004C756A" w:rsidRPr="00E858F4" w14:paraId="3801858B" w14:textId="77777777" w:rsidTr="0094784B">
        <w:trPr>
          <w:cantSplit/>
          <w:trHeight w:val="1205"/>
        </w:trPr>
        <w:tc>
          <w:tcPr>
            <w:tcW w:w="10350" w:type="dxa"/>
            <w:gridSpan w:val="5"/>
          </w:tcPr>
          <w:p w14:paraId="5861B8F5" w14:textId="1DBB7CB7" w:rsidR="004C756A" w:rsidRDefault="0062431D" w:rsidP="0094784B">
            <w:pPr>
              <w:widowControl w:val="0"/>
              <w:spacing w:beforeLines="60" w:before="144" w:afterLines="60" w:after="144"/>
            </w:pPr>
            <w:r>
              <w:rPr>
                <w:rFonts w:eastAsia="Times New Roman" w:cs="Times New Roman"/>
              </w:rPr>
              <w:object w:dxaOrig="1530" w:dyaOrig="990" w14:anchorId="0CC6C3D0">
                <v:shape id="_x0000_i1030" type="#_x0000_t75" style="width:77pt;height:51.5pt" o:ole="">
                  <v:imagedata r:id="rId20" o:title=""/>
                </v:shape>
                <o:OLEObject Type="Embed" ProgID="Package" ShapeID="_x0000_i1030" DrawAspect="Icon" ObjectID="_1678731826" r:id="rId28"/>
              </w:object>
            </w:r>
          </w:p>
        </w:tc>
      </w:tr>
    </w:tbl>
    <w:p w14:paraId="1698199D" w14:textId="41AD556C" w:rsidR="00090E3C" w:rsidRDefault="00090E3C" w:rsidP="00CF338C"/>
    <w:p w14:paraId="31B2DFCF" w14:textId="3640DE4B" w:rsidR="0062431D" w:rsidRDefault="0062431D" w:rsidP="00CF338C"/>
    <w:p w14:paraId="719CB1C5" w14:textId="235CBA32" w:rsidR="0062431D" w:rsidRDefault="0062431D" w:rsidP="00CF338C"/>
    <w:p w14:paraId="375FCBBC" w14:textId="7117AE48" w:rsidR="0062431D" w:rsidRDefault="0062431D" w:rsidP="00CF338C"/>
    <w:p w14:paraId="3485E8D5" w14:textId="104203C8" w:rsidR="0062431D" w:rsidRDefault="0062431D" w:rsidP="00CF338C"/>
    <w:p w14:paraId="4F97BF4F" w14:textId="0B93279F" w:rsidR="0062431D" w:rsidRDefault="0062431D" w:rsidP="00CF338C"/>
    <w:p w14:paraId="2763C426" w14:textId="3968A0ED" w:rsidR="0062431D" w:rsidRDefault="0062431D" w:rsidP="00CF338C"/>
    <w:p w14:paraId="7DF263A2" w14:textId="56E53F40" w:rsidR="0062431D" w:rsidRDefault="0062431D" w:rsidP="00CF338C"/>
    <w:p w14:paraId="33B86EC4" w14:textId="457E19FD" w:rsidR="0062431D" w:rsidRDefault="0062431D" w:rsidP="00CF338C"/>
    <w:p w14:paraId="11B7CF03" w14:textId="538D603C" w:rsidR="0062431D" w:rsidRDefault="0062431D" w:rsidP="00CF338C"/>
    <w:p w14:paraId="71B1B5D6" w14:textId="4999BCFE" w:rsidR="0062431D" w:rsidRDefault="0062431D" w:rsidP="00CF338C"/>
    <w:p w14:paraId="29F425A1" w14:textId="165464A9" w:rsidR="0062431D" w:rsidRDefault="0062431D" w:rsidP="00CF338C"/>
    <w:p w14:paraId="3EA672B3" w14:textId="128B0590" w:rsidR="0062431D" w:rsidRDefault="0062431D" w:rsidP="00CF338C"/>
    <w:p w14:paraId="7A611231" w14:textId="7903DA6F" w:rsidR="0062431D" w:rsidRDefault="0062431D" w:rsidP="00CF338C"/>
    <w:p w14:paraId="23DFBF40" w14:textId="59B8B584" w:rsidR="0062431D" w:rsidRDefault="0062431D" w:rsidP="00CF338C"/>
    <w:p w14:paraId="1E187CCB" w14:textId="2C784A8B" w:rsidR="0062431D" w:rsidRDefault="0062431D" w:rsidP="00CF338C"/>
    <w:p w14:paraId="1DD08553" w14:textId="639777EC" w:rsidR="0062431D" w:rsidRDefault="0062431D" w:rsidP="00CF338C"/>
    <w:p w14:paraId="44E09078" w14:textId="76132F78" w:rsidR="0062431D" w:rsidRDefault="0062431D" w:rsidP="00CF338C"/>
    <w:p w14:paraId="591113AA" w14:textId="7F2C515F" w:rsidR="0062431D" w:rsidRDefault="0062431D" w:rsidP="00CF338C"/>
    <w:p w14:paraId="623AA9F0" w14:textId="7F9642E9" w:rsidR="0062431D" w:rsidRDefault="0062431D" w:rsidP="00CF338C"/>
    <w:p w14:paraId="4291E5F9" w14:textId="723048B6" w:rsidR="0062431D" w:rsidRDefault="0062431D" w:rsidP="00CF338C"/>
    <w:p w14:paraId="4162645B" w14:textId="76B0C2CF" w:rsidR="0062431D" w:rsidRDefault="0062431D" w:rsidP="00CF338C"/>
    <w:p w14:paraId="762E7189" w14:textId="6EC69C2A" w:rsidR="0062431D" w:rsidRDefault="0062431D" w:rsidP="00CF338C"/>
    <w:p w14:paraId="5461D9CA" w14:textId="48ECEED4" w:rsidR="0062431D" w:rsidRDefault="0062431D" w:rsidP="00CF338C"/>
    <w:p w14:paraId="449309B1" w14:textId="57E79A80" w:rsidR="0062431D" w:rsidRDefault="0062431D" w:rsidP="00CF338C"/>
    <w:p w14:paraId="6B1EFA1D" w14:textId="1E6E0DAB" w:rsidR="0062431D" w:rsidRDefault="0062431D" w:rsidP="00CF338C"/>
    <w:p w14:paraId="7F0F1895" w14:textId="012F0691" w:rsidR="0062431D" w:rsidRDefault="0062431D" w:rsidP="00CF338C"/>
    <w:p w14:paraId="041B94AA" w14:textId="3122E2C6" w:rsidR="0062431D" w:rsidRDefault="0062431D" w:rsidP="00CF338C"/>
    <w:p w14:paraId="2262A0ED" w14:textId="3CC47A3A" w:rsidR="0062431D" w:rsidRDefault="0062431D" w:rsidP="00CF338C"/>
    <w:p w14:paraId="5891E843" w14:textId="708824C2" w:rsidR="0062431D" w:rsidRDefault="0062431D" w:rsidP="00CF338C"/>
    <w:p w14:paraId="31F71F30" w14:textId="70743FE3" w:rsidR="0062431D" w:rsidRDefault="0062431D" w:rsidP="00CF338C"/>
    <w:p w14:paraId="36C3E44C" w14:textId="141A02C4" w:rsidR="0062431D" w:rsidRDefault="0062431D" w:rsidP="00CF338C"/>
    <w:p w14:paraId="44E8D3CC" w14:textId="5DC771ED" w:rsidR="0062431D" w:rsidRDefault="0062431D"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4A5BFA" w:rsidRPr="002D3B23" w14:paraId="2FCBA3C3" w14:textId="77777777" w:rsidTr="004B5EB4">
        <w:trPr>
          <w:cantSplit/>
        </w:trPr>
        <w:tc>
          <w:tcPr>
            <w:tcW w:w="10350" w:type="dxa"/>
            <w:gridSpan w:val="5"/>
          </w:tcPr>
          <w:p w14:paraId="40BAC046" w14:textId="051E01BC" w:rsidR="004A5BFA" w:rsidRPr="004A5BFA" w:rsidRDefault="004A5BFA" w:rsidP="004A5BFA">
            <w:pPr>
              <w:widowControl w:val="0"/>
              <w:rPr>
                <w:rFonts w:ascii="Calibri Light" w:hAnsi="Calibri Light" w:cs="Calibri Light"/>
                <w:color w:val="auto"/>
                <w:spacing w:val="-4"/>
                <w:sz w:val="32"/>
                <w:szCs w:val="32"/>
                <w:shd w:val="clear" w:color="auto" w:fill="FFFFFF"/>
              </w:rPr>
            </w:pPr>
            <w:bookmarkStart w:id="2" w:name="_Toc36630387"/>
            <w:bookmarkStart w:id="3" w:name="_Toc55449120"/>
            <w:r w:rsidRPr="004A5BFA">
              <w:rPr>
                <w:rFonts w:ascii="Calibri Light" w:hAnsi="Calibri Light" w:cs="Calibri Light"/>
                <w:color w:val="auto"/>
                <w:spacing w:val="-4"/>
                <w:sz w:val="32"/>
                <w:szCs w:val="32"/>
                <w:shd w:val="clear" w:color="auto" w:fill="FFFFFF"/>
              </w:rPr>
              <w:t>Temporary Solution - Return correct Search Results for BSP/TKAG Type Agencies</w:t>
            </w:r>
            <w:bookmarkEnd w:id="2"/>
            <w:bookmarkEnd w:id="3"/>
            <w:r w:rsidRPr="004A5BFA">
              <w:rPr>
                <w:rFonts w:ascii="Calibri Light" w:hAnsi="Calibri Light" w:cs="Calibri Light"/>
                <w:color w:val="auto"/>
                <w:spacing w:val="-4"/>
                <w:sz w:val="32"/>
                <w:szCs w:val="32"/>
                <w:shd w:val="clear" w:color="auto" w:fill="FFFFFF"/>
              </w:rPr>
              <w:t xml:space="preserve"> </w:t>
            </w:r>
          </w:p>
          <w:p w14:paraId="7E94DC12" w14:textId="77777777" w:rsidR="004A5BFA" w:rsidRPr="002D3B23" w:rsidRDefault="004A5BFA" w:rsidP="004B5EB4">
            <w:pPr>
              <w:widowControl w:val="0"/>
              <w:rPr>
                <w:rFonts w:ascii="Calibri Light" w:hAnsi="Calibri Light" w:cs="Calibri Light"/>
                <w:color w:val="auto"/>
                <w:spacing w:val="-4"/>
                <w:sz w:val="32"/>
                <w:szCs w:val="32"/>
                <w:shd w:val="clear" w:color="auto" w:fill="FFFFFF"/>
              </w:rPr>
            </w:pPr>
          </w:p>
        </w:tc>
      </w:tr>
      <w:tr w:rsidR="004A5BFA" w:rsidRPr="00D420A8" w14:paraId="331BEC78" w14:textId="77777777" w:rsidTr="004B5EB4">
        <w:trPr>
          <w:cantSplit/>
        </w:trPr>
        <w:tc>
          <w:tcPr>
            <w:tcW w:w="10350" w:type="dxa"/>
            <w:gridSpan w:val="5"/>
            <w:shd w:val="clear" w:color="auto" w:fill="F2F2F2" w:themeFill="accent6" w:themeFillShade="F2"/>
          </w:tcPr>
          <w:p w14:paraId="3256482E" w14:textId="77777777" w:rsidR="004A5BFA" w:rsidRPr="00D420A8" w:rsidRDefault="004A5BFA" w:rsidP="004B5EB4">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4A5BFA" w:rsidRPr="004C756A" w14:paraId="2306E7C7" w14:textId="77777777" w:rsidTr="004B5EB4">
        <w:trPr>
          <w:cantSplit/>
        </w:trPr>
        <w:tc>
          <w:tcPr>
            <w:tcW w:w="2429" w:type="dxa"/>
          </w:tcPr>
          <w:p w14:paraId="514B96AD" w14:textId="77777777" w:rsidR="004A5BFA" w:rsidRPr="00E858F4" w:rsidRDefault="004A5BFA" w:rsidP="004B5EB4">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7A634925" w14:textId="392DC20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 xml:space="preserve">This is to close content gaps between Trip Services AirSearch, Trip Services Fare Family Search and uAPI Low Fare Search for BSP and Ticketing Type Agencies. </w:t>
            </w:r>
          </w:p>
          <w:p w14:paraId="4DFA0C72" w14:textId="7777777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Currently, Trip Services results are not on par with uAPI results if the same search from the same PCC is conducted on uAPI and Trip Services. This is because uAPI goes through the TPF layer where specific coding exists for BSP and Ticketing Type Agencies. Since Trip Services does not go through the TPF layer, Trip Services lacks this logic.</w:t>
            </w:r>
          </w:p>
          <w:p w14:paraId="0CBC62EF" w14:textId="7777777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Trip Services is adding temporary coding for BSP and Ticketing Type Agencies.  In a future release, this information will come from Identity Manager (IDM).</w:t>
            </w:r>
          </w:p>
          <w:p w14:paraId="322C256B" w14:textId="7777777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For a BSP Type Agency, BSP authorized carriers are sent to the downline system instead of the authorized carriers defined in the AUTH field of the agency’s AAT.  The BSP authorized carriers are based on the BSP country defined in the TYPE field of the agency’s AAT.</w:t>
            </w:r>
          </w:p>
          <w:p w14:paraId="62A4555B" w14:textId="7777777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For a Ticketing Type Agency, the ticketing agency PCC is defined in the TKAG field of the agency’s AAT.  The authorized carriers of the ticketing agency’s PCC are sent to the downline system instead of the authorized carriers defined in the AUTH field of the agency’s AAT.</w:t>
            </w:r>
          </w:p>
          <w:p w14:paraId="556B7BF1" w14:textId="77777777" w:rsidR="005A15E6" w:rsidRPr="005A15E6" w:rsidRDefault="005A15E6" w:rsidP="005A15E6">
            <w:pPr>
              <w:spacing w:beforeLines="60" w:before="144" w:afterLines="60" w:after="144"/>
              <w:rPr>
                <w:rFonts w:ascii="Arial" w:hAnsi="Arial" w:cs="Arial"/>
                <w:szCs w:val="22"/>
              </w:rPr>
            </w:pPr>
            <w:r w:rsidRPr="005A15E6">
              <w:rPr>
                <w:rFonts w:ascii="Arial" w:hAnsi="Arial" w:cs="Arial"/>
                <w:szCs w:val="22"/>
              </w:rPr>
              <w:t>For a BSP and Ticketing Type Agency, BSP authorized carriers of the ticketing agency PCC are sent to the downline system.</w:t>
            </w:r>
          </w:p>
          <w:p w14:paraId="1D1E0086" w14:textId="74FA24AD" w:rsidR="004A5BFA" w:rsidRPr="004C756A" w:rsidRDefault="004A5BFA" w:rsidP="004B5EB4">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 xml:space="preserve"> </w:t>
            </w:r>
          </w:p>
        </w:tc>
      </w:tr>
      <w:tr w:rsidR="004A5BFA" w:rsidRPr="00D420A8" w14:paraId="3DD7CA24" w14:textId="77777777" w:rsidTr="004B5EB4">
        <w:trPr>
          <w:cantSplit/>
        </w:trPr>
        <w:tc>
          <w:tcPr>
            <w:tcW w:w="10350" w:type="dxa"/>
            <w:gridSpan w:val="5"/>
            <w:shd w:val="clear" w:color="auto" w:fill="F2F2F2" w:themeFill="accent6" w:themeFillShade="F2"/>
          </w:tcPr>
          <w:p w14:paraId="5AF681A0" w14:textId="77777777" w:rsidR="004A5BFA" w:rsidRPr="00D420A8" w:rsidRDefault="004A5BFA" w:rsidP="004B5EB4">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4A5BFA" w:rsidRPr="00E858F4" w14:paraId="453B3444" w14:textId="77777777" w:rsidTr="004B5EB4">
        <w:trPr>
          <w:cantSplit/>
          <w:trHeight w:val="300"/>
        </w:trPr>
        <w:tc>
          <w:tcPr>
            <w:tcW w:w="2429" w:type="dxa"/>
          </w:tcPr>
          <w:p w14:paraId="1A7299F4" w14:textId="77777777" w:rsidR="004A5BFA" w:rsidRPr="00E858F4" w:rsidRDefault="004A5BFA"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3988D512" w14:textId="77777777" w:rsidR="004A5BFA" w:rsidRPr="00E858F4" w:rsidRDefault="004A5BFA" w:rsidP="004B5EB4">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5162EC8E" w14:textId="77777777" w:rsidR="004A5BFA" w:rsidRPr="00E858F4" w:rsidRDefault="004A5BFA" w:rsidP="004B5EB4">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5B19D555" w14:textId="77777777" w:rsidR="004A5BFA" w:rsidRPr="00E858F4" w:rsidRDefault="004A5BFA" w:rsidP="004B5EB4">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0919FE3E" w14:textId="753444B1" w:rsidR="004A5BFA" w:rsidRPr="00E858F4" w:rsidRDefault="00827956" w:rsidP="004B5EB4">
            <w:pPr>
              <w:spacing w:before="40" w:after="40" w:line="259" w:lineRule="auto"/>
              <w:jc w:val="center"/>
            </w:pPr>
            <w:r>
              <w:rPr>
                <w:rFonts w:ascii="Arial" w:hAnsi="Arial" w:cs="Arial"/>
                <w:sz w:val="20"/>
                <w:szCs w:val="20"/>
              </w:rPr>
              <w:t>No</w:t>
            </w:r>
          </w:p>
        </w:tc>
      </w:tr>
      <w:tr w:rsidR="004A5BFA" w:rsidRPr="00E858F4" w14:paraId="4F4706A7" w14:textId="77777777" w:rsidTr="004B5EB4">
        <w:trPr>
          <w:cantSplit/>
        </w:trPr>
        <w:tc>
          <w:tcPr>
            <w:tcW w:w="2429" w:type="dxa"/>
          </w:tcPr>
          <w:p w14:paraId="0B50E0D5" w14:textId="77777777" w:rsidR="004A5BFA" w:rsidRPr="00E858F4" w:rsidRDefault="004A5BFA"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38CE13D6" w14:textId="77777777" w:rsidR="004A5BFA" w:rsidRPr="00E858F4" w:rsidRDefault="004A5BFA" w:rsidP="004B5EB4">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0E222736" w14:textId="47503B04" w:rsidR="004A5BFA" w:rsidRPr="00827956" w:rsidRDefault="00827956" w:rsidP="004B5EB4">
            <w:pPr>
              <w:rPr>
                <w:rFonts w:ascii="Arial" w:hAnsi="Arial" w:cs="Arial"/>
                <w:bCs/>
                <w:sz w:val="20"/>
                <w:szCs w:val="20"/>
              </w:rPr>
            </w:pPr>
            <w:r w:rsidRPr="00827956">
              <w:rPr>
                <w:rFonts w:ascii="Arial" w:hAnsi="Arial" w:cs="Arial"/>
                <w:bCs/>
                <w:sz w:val="20"/>
                <w:szCs w:val="20"/>
              </w:rPr>
              <w:t>N/A</w:t>
            </w:r>
          </w:p>
        </w:tc>
      </w:tr>
      <w:tr w:rsidR="004A5BFA" w:rsidRPr="00D420A8" w14:paraId="3EECE78E" w14:textId="77777777" w:rsidTr="004B5EB4">
        <w:trPr>
          <w:cantSplit/>
        </w:trPr>
        <w:tc>
          <w:tcPr>
            <w:tcW w:w="10350" w:type="dxa"/>
            <w:gridSpan w:val="5"/>
            <w:shd w:val="clear" w:color="auto" w:fill="F2F2F2" w:themeFill="accent6" w:themeFillShade="F2"/>
          </w:tcPr>
          <w:p w14:paraId="72D70BCF" w14:textId="77777777" w:rsidR="004A5BFA" w:rsidRPr="00D420A8" w:rsidRDefault="004A5BFA" w:rsidP="004B5EB4">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4A5BFA" w:rsidRPr="00B927AB" w14:paraId="7E7DBC1D" w14:textId="77777777" w:rsidTr="00827956">
        <w:trPr>
          <w:cantSplit/>
          <w:trHeight w:val="800"/>
        </w:trPr>
        <w:tc>
          <w:tcPr>
            <w:tcW w:w="2429" w:type="dxa"/>
          </w:tcPr>
          <w:p w14:paraId="217C0708" w14:textId="77777777" w:rsidR="004A5BFA" w:rsidRPr="00E858F4" w:rsidRDefault="004A5BFA" w:rsidP="004B5EB4">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2E268C95" w14:textId="10AA9DFC" w:rsidR="004A5BFA" w:rsidRDefault="00827956" w:rsidP="004B5EB4">
            <w:pPr>
              <w:widowControl w:val="0"/>
              <w:spacing w:beforeLines="60" w:before="144" w:afterLines="60" w:after="144"/>
            </w:pPr>
            <w:r>
              <w:t>N/A</w:t>
            </w:r>
          </w:p>
          <w:p w14:paraId="17EBFF55" w14:textId="77777777" w:rsidR="004A5BFA" w:rsidRDefault="004A5BFA" w:rsidP="004B5EB4">
            <w:pPr>
              <w:widowControl w:val="0"/>
              <w:spacing w:beforeLines="60" w:before="144" w:afterLines="60" w:after="144"/>
              <w:rPr>
                <w:rStyle w:val="sbrace"/>
                <w:rFonts w:ascii="Arial" w:hAnsi="Arial" w:cs="Arial"/>
              </w:rPr>
            </w:pPr>
          </w:p>
          <w:p w14:paraId="53AF1321" w14:textId="77777777" w:rsidR="004A5BFA" w:rsidRPr="00B927AB" w:rsidRDefault="004A5BFA" w:rsidP="004B5EB4">
            <w:pPr>
              <w:widowControl w:val="0"/>
              <w:spacing w:beforeLines="60" w:before="144" w:afterLines="60" w:after="144"/>
              <w:rPr>
                <w:rStyle w:val="sbrace"/>
                <w:rFonts w:ascii="Arial" w:hAnsi="Arial" w:cs="Arial"/>
              </w:rPr>
            </w:pPr>
          </w:p>
        </w:tc>
      </w:tr>
      <w:tr w:rsidR="004A5BFA" w:rsidRPr="00E858F4" w14:paraId="700FF29F" w14:textId="77777777" w:rsidTr="004B5EB4">
        <w:trPr>
          <w:cantSplit/>
        </w:trPr>
        <w:tc>
          <w:tcPr>
            <w:tcW w:w="10350" w:type="dxa"/>
            <w:gridSpan w:val="5"/>
          </w:tcPr>
          <w:p w14:paraId="64B3359E" w14:textId="77777777" w:rsidR="00EA3C42" w:rsidRDefault="00EA3C42" w:rsidP="004B5EB4">
            <w:pPr>
              <w:widowControl w:val="0"/>
              <w:spacing w:beforeLines="60" w:before="144" w:afterLines="60" w:after="144"/>
              <w:rPr>
                <w:rFonts w:ascii="Arial" w:hAnsi="Arial" w:cs="Arial"/>
                <w:sz w:val="20"/>
                <w:szCs w:val="20"/>
              </w:rPr>
            </w:pPr>
          </w:p>
          <w:p w14:paraId="38A6B0A7" w14:textId="5A3CAC84" w:rsidR="004A5BFA" w:rsidRPr="00E858F4" w:rsidRDefault="004A5BFA"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6DD3C3EB" w14:textId="77777777" w:rsidR="004A5BFA" w:rsidRPr="00E858F4" w:rsidRDefault="004A5BFA" w:rsidP="004B5EB4">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4A5BFA" w:rsidRPr="00E858F4" w14:paraId="3F4CFBE4" w14:textId="77777777" w:rsidTr="004B5EB4">
        <w:trPr>
          <w:cantSplit/>
          <w:trHeight w:val="1205"/>
        </w:trPr>
        <w:tc>
          <w:tcPr>
            <w:tcW w:w="10350" w:type="dxa"/>
            <w:gridSpan w:val="5"/>
          </w:tcPr>
          <w:p w14:paraId="2EDBBF77" w14:textId="220B039E" w:rsidR="004A5BFA" w:rsidRPr="00E858F4" w:rsidRDefault="00EA3C42" w:rsidP="004B5EB4">
            <w:pPr>
              <w:widowControl w:val="0"/>
              <w:spacing w:beforeLines="60" w:before="144" w:afterLines="60" w:after="144"/>
              <w:rPr>
                <w:rStyle w:val="sbrace"/>
                <w:rFonts w:ascii="Arial" w:hAnsi="Arial" w:cs="Arial"/>
                <w:sz w:val="20"/>
                <w:szCs w:val="20"/>
              </w:rPr>
            </w:pPr>
            <w:r>
              <w:rPr>
                <w:rStyle w:val="sbrace"/>
                <w:rFonts w:ascii="Arial" w:hAnsi="Arial" w:cs="Arial"/>
                <w:sz w:val="20"/>
                <w:szCs w:val="20"/>
              </w:rPr>
              <w:t>N</w:t>
            </w:r>
            <w:r>
              <w:rPr>
                <w:rStyle w:val="sbrace"/>
                <w:rFonts w:ascii="Arial" w:hAnsi="Arial" w:cs="Arial"/>
              </w:rPr>
              <w:t>/A</w:t>
            </w:r>
          </w:p>
        </w:tc>
      </w:tr>
      <w:tr w:rsidR="004A5BFA" w14:paraId="21CC482C" w14:textId="77777777" w:rsidTr="004B5EB4">
        <w:trPr>
          <w:cantSplit/>
          <w:trHeight w:val="1205"/>
        </w:trPr>
        <w:tc>
          <w:tcPr>
            <w:tcW w:w="10350" w:type="dxa"/>
            <w:gridSpan w:val="5"/>
          </w:tcPr>
          <w:p w14:paraId="0768347F" w14:textId="77777777" w:rsidR="004A5BFA" w:rsidRPr="00E858F4" w:rsidRDefault="004A5BFA" w:rsidP="004B5EB4">
            <w:pPr>
              <w:widowControl w:val="0"/>
              <w:spacing w:beforeLines="60" w:before="144" w:afterLines="60" w:after="144"/>
              <w:rPr>
                <w:rFonts w:ascii="Arial" w:hAnsi="Arial" w:cs="Arial"/>
                <w:sz w:val="20"/>
                <w:szCs w:val="20"/>
              </w:rPr>
            </w:pPr>
            <w:r>
              <w:rPr>
                <w:rFonts w:ascii="Arial" w:hAnsi="Arial" w:cs="Arial"/>
                <w:sz w:val="20"/>
                <w:szCs w:val="20"/>
              </w:rPr>
              <w:t xml:space="preserve">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43B2975F" w14:textId="77777777" w:rsidR="004A5BFA" w:rsidRDefault="004A5BFA" w:rsidP="004B5EB4">
            <w:pPr>
              <w:widowControl w:val="0"/>
              <w:spacing w:beforeLines="60" w:before="144" w:afterLines="60" w:after="144"/>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p w14:paraId="3565E9EF" w14:textId="77777777" w:rsidR="004A5BFA" w:rsidRDefault="004A5BFA" w:rsidP="004B5EB4">
            <w:pPr>
              <w:widowControl w:val="0"/>
              <w:spacing w:beforeLines="60" w:before="144" w:afterLines="60" w:after="144"/>
            </w:pPr>
          </w:p>
        </w:tc>
      </w:tr>
      <w:tr w:rsidR="004A5BFA" w14:paraId="64643E48" w14:textId="77777777" w:rsidTr="004B5EB4">
        <w:trPr>
          <w:cantSplit/>
          <w:trHeight w:val="1205"/>
        </w:trPr>
        <w:tc>
          <w:tcPr>
            <w:tcW w:w="10350" w:type="dxa"/>
            <w:gridSpan w:val="5"/>
          </w:tcPr>
          <w:p w14:paraId="34F98B5D" w14:textId="51E1B2CC" w:rsidR="004A5BFA" w:rsidRDefault="00EA3C42" w:rsidP="004B5EB4">
            <w:pPr>
              <w:widowControl w:val="0"/>
              <w:spacing w:beforeLines="60" w:before="144" w:afterLines="60" w:after="144"/>
            </w:pPr>
            <w:r>
              <w:t>N/A</w:t>
            </w:r>
          </w:p>
        </w:tc>
      </w:tr>
    </w:tbl>
    <w:p w14:paraId="476A7D4B" w14:textId="3339CE18" w:rsidR="004A5BFA" w:rsidRDefault="004A5BFA" w:rsidP="00CF338C"/>
    <w:p w14:paraId="4BA43CDE" w14:textId="76BFFBCB" w:rsidR="004A5BFA" w:rsidRDefault="004A5BFA" w:rsidP="00CF338C"/>
    <w:p w14:paraId="3E2B9135" w14:textId="79E3C9E0" w:rsidR="004A5BFA" w:rsidRDefault="004A5BFA" w:rsidP="00CF338C"/>
    <w:p w14:paraId="32C48652" w14:textId="7037845D" w:rsidR="004A5BFA" w:rsidRDefault="004A5BFA" w:rsidP="00CF338C"/>
    <w:p w14:paraId="1CDDC844" w14:textId="0358A283" w:rsidR="00EA3C42" w:rsidRDefault="00EA3C42" w:rsidP="00CF338C"/>
    <w:p w14:paraId="7A5F2BD7" w14:textId="3021D669" w:rsidR="00EA3C42" w:rsidRDefault="00EA3C42" w:rsidP="00CF338C"/>
    <w:p w14:paraId="1D2B4500" w14:textId="2002D616" w:rsidR="00EA3C42" w:rsidRDefault="00EA3C42" w:rsidP="00CF338C"/>
    <w:p w14:paraId="27DBCF9A" w14:textId="36B816F8" w:rsidR="00EA3C42" w:rsidRDefault="00EA3C42" w:rsidP="00CF338C"/>
    <w:p w14:paraId="4F5601A2" w14:textId="31898004" w:rsidR="00EA3C42" w:rsidRDefault="00EA3C42" w:rsidP="00CF338C"/>
    <w:p w14:paraId="0300DCF8" w14:textId="5329BC75" w:rsidR="00EA3C42" w:rsidRDefault="00EA3C42" w:rsidP="00CF338C"/>
    <w:p w14:paraId="032FAE59" w14:textId="57404EA4" w:rsidR="00EA3C42" w:rsidRDefault="00EA3C42" w:rsidP="00CF338C"/>
    <w:p w14:paraId="5915E044" w14:textId="374976C2" w:rsidR="00EA3C42" w:rsidRDefault="00EA3C42" w:rsidP="00CF338C"/>
    <w:p w14:paraId="185DB317" w14:textId="5DAC3F30" w:rsidR="00EA3C42" w:rsidRDefault="00EA3C42" w:rsidP="00CF338C"/>
    <w:p w14:paraId="3400F95E" w14:textId="246B5854" w:rsidR="00EA3C42" w:rsidRDefault="00EA3C42" w:rsidP="00CF338C"/>
    <w:p w14:paraId="45284570" w14:textId="34FCB8FF" w:rsidR="00EA3C42" w:rsidRDefault="00EA3C42" w:rsidP="00CF338C"/>
    <w:p w14:paraId="5E51EA46" w14:textId="07955EE4" w:rsidR="00EA3C42" w:rsidRDefault="00EA3C42" w:rsidP="00CF338C"/>
    <w:p w14:paraId="0866140B" w14:textId="4F1B9AD9" w:rsidR="00EA3C42" w:rsidRDefault="00EA3C42" w:rsidP="00CF338C"/>
    <w:p w14:paraId="71106127" w14:textId="1C6C0BB5" w:rsidR="00EA3C42" w:rsidRDefault="00EA3C42" w:rsidP="00CF338C"/>
    <w:p w14:paraId="7809E003" w14:textId="2DE3DB50" w:rsidR="00EA3C42" w:rsidRDefault="00EA3C42" w:rsidP="00CF338C"/>
    <w:p w14:paraId="1961483C" w14:textId="441CD3CE" w:rsidR="00EA3C42" w:rsidRDefault="00EA3C42" w:rsidP="00CF338C"/>
    <w:p w14:paraId="20F64D8B" w14:textId="2409A0D2" w:rsidR="00EA3C42" w:rsidRDefault="00EA3C42" w:rsidP="00CF338C"/>
    <w:p w14:paraId="206B4B2B" w14:textId="4F2F70E9" w:rsidR="00EA3C42" w:rsidRDefault="00EA3C42" w:rsidP="00CF338C"/>
    <w:p w14:paraId="6A0B6EA3" w14:textId="53A054CE" w:rsidR="00EA3C42" w:rsidRDefault="00EA3C42" w:rsidP="00CF338C"/>
    <w:p w14:paraId="48E24AC3" w14:textId="2C5AF235" w:rsidR="00EA3C42" w:rsidRDefault="00EA3C42" w:rsidP="00CF338C"/>
    <w:p w14:paraId="380AAD27" w14:textId="0CA1791A" w:rsidR="00EA3C42" w:rsidRDefault="00EA3C42" w:rsidP="00CF338C"/>
    <w:p w14:paraId="29AF9C4F" w14:textId="510C4F93" w:rsidR="00EA3C42" w:rsidRDefault="00EA3C42" w:rsidP="00CF338C"/>
    <w:p w14:paraId="6055A22D" w14:textId="503B8824" w:rsidR="00EA3C42" w:rsidRDefault="00EA3C42" w:rsidP="00CF338C"/>
    <w:p w14:paraId="16E2A738" w14:textId="1035D687" w:rsidR="00EA3C42" w:rsidRDefault="00EA3C42" w:rsidP="00CF338C"/>
    <w:p w14:paraId="7C73C1F2" w14:textId="7FE456FF" w:rsidR="00EA3C42" w:rsidRDefault="00EA3C42" w:rsidP="00CF338C"/>
    <w:p w14:paraId="75EA7F07" w14:textId="40181C44" w:rsidR="00EA3C42" w:rsidRDefault="00EA3C42" w:rsidP="00CF338C"/>
    <w:p w14:paraId="780125C1" w14:textId="5F126123" w:rsidR="00EA3C42" w:rsidRDefault="00EA3C42" w:rsidP="00CF338C"/>
    <w:p w14:paraId="5F2557A6" w14:textId="36A076A3" w:rsidR="00EA3C42" w:rsidRDefault="00EA3C42"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EA3C42" w:rsidRPr="002D3B23" w14:paraId="7D73C2D8" w14:textId="77777777" w:rsidTr="004B5EB4">
        <w:trPr>
          <w:cantSplit/>
        </w:trPr>
        <w:tc>
          <w:tcPr>
            <w:tcW w:w="10350" w:type="dxa"/>
            <w:gridSpan w:val="5"/>
          </w:tcPr>
          <w:p w14:paraId="78FBFE13" w14:textId="51D49C02" w:rsidR="00EA3C42" w:rsidRDefault="003E692F" w:rsidP="003E692F">
            <w:pPr>
              <w:widowControl w:val="0"/>
              <w:rPr>
                <w:rFonts w:ascii="Calibri Light" w:hAnsi="Calibri Light" w:cs="Calibri Light"/>
                <w:color w:val="auto"/>
                <w:spacing w:val="-4"/>
                <w:sz w:val="32"/>
                <w:szCs w:val="32"/>
                <w:shd w:val="clear" w:color="auto" w:fill="FFFFFF"/>
              </w:rPr>
            </w:pPr>
            <w:bookmarkStart w:id="4" w:name="_Toc55449121"/>
            <w:r w:rsidRPr="003E692F">
              <w:rPr>
                <w:rFonts w:ascii="Calibri Light" w:hAnsi="Calibri Light" w:cs="Calibri Light"/>
                <w:color w:val="auto"/>
                <w:spacing w:val="-4"/>
                <w:sz w:val="32"/>
                <w:szCs w:val="32"/>
                <w:shd w:val="clear" w:color="auto" w:fill="FFFFFF"/>
              </w:rPr>
              <w:lastRenderedPageBreak/>
              <w:t>Temporary Solution - AirSearch - Apply correct Validating Carrier Logic</w:t>
            </w:r>
            <w:bookmarkEnd w:id="4"/>
          </w:p>
          <w:p w14:paraId="5592D7F5" w14:textId="4BEDB315" w:rsidR="003E692F" w:rsidRPr="002D3B23" w:rsidRDefault="003E692F" w:rsidP="003E692F">
            <w:pPr>
              <w:widowControl w:val="0"/>
              <w:rPr>
                <w:rFonts w:ascii="Calibri Light" w:hAnsi="Calibri Light" w:cs="Calibri Light"/>
                <w:color w:val="auto"/>
                <w:spacing w:val="-4"/>
                <w:sz w:val="32"/>
                <w:szCs w:val="32"/>
                <w:shd w:val="clear" w:color="auto" w:fill="FFFFFF"/>
              </w:rPr>
            </w:pPr>
          </w:p>
        </w:tc>
      </w:tr>
      <w:tr w:rsidR="00EA3C42" w:rsidRPr="00D420A8" w14:paraId="681DEDF9" w14:textId="77777777" w:rsidTr="004B5EB4">
        <w:trPr>
          <w:cantSplit/>
        </w:trPr>
        <w:tc>
          <w:tcPr>
            <w:tcW w:w="10350" w:type="dxa"/>
            <w:gridSpan w:val="5"/>
            <w:shd w:val="clear" w:color="auto" w:fill="F2F2F2" w:themeFill="accent6" w:themeFillShade="F2"/>
          </w:tcPr>
          <w:p w14:paraId="5D06C770" w14:textId="77777777" w:rsidR="00EA3C42" w:rsidRPr="00D420A8" w:rsidRDefault="00EA3C42" w:rsidP="004B5EB4">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EA3C42" w:rsidRPr="004C756A" w14:paraId="13E46A05" w14:textId="77777777" w:rsidTr="004B5EB4">
        <w:trPr>
          <w:cantSplit/>
        </w:trPr>
        <w:tc>
          <w:tcPr>
            <w:tcW w:w="2429" w:type="dxa"/>
          </w:tcPr>
          <w:p w14:paraId="5F3F64F0" w14:textId="77777777" w:rsidR="00EA3C42" w:rsidRPr="00E858F4" w:rsidRDefault="00EA3C42" w:rsidP="004B5EB4">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6E39161E" w14:textId="4521CB71" w:rsidR="008C2355" w:rsidRPr="008C2355" w:rsidRDefault="008C2355" w:rsidP="008C2355">
            <w:pPr>
              <w:rPr>
                <w:rFonts w:ascii="Arial" w:hAnsi="Arial" w:cs="Arial"/>
                <w:szCs w:val="22"/>
              </w:rPr>
            </w:pPr>
            <w:r w:rsidRPr="008C2355">
              <w:rPr>
                <w:rFonts w:ascii="Arial" w:hAnsi="Arial" w:cs="Arial"/>
                <w:szCs w:val="22"/>
              </w:rPr>
              <w:t>This is to close the content gap between Trip Services AirSearch, Trip Services Fare Family Search and uAPI Low Fare Search for agencies that have selected to override the new Validating Carrier Logic.</w:t>
            </w:r>
          </w:p>
          <w:p w14:paraId="1F1263B4" w14:textId="77777777" w:rsidR="008C2355" w:rsidRPr="008C2355" w:rsidRDefault="008C2355" w:rsidP="008C2355">
            <w:pPr>
              <w:rPr>
                <w:rFonts w:ascii="Arial" w:hAnsi="Arial" w:cs="Arial"/>
                <w:szCs w:val="22"/>
              </w:rPr>
            </w:pPr>
          </w:p>
          <w:p w14:paraId="1F87ABF6" w14:textId="77777777" w:rsidR="008C2355" w:rsidRPr="008C2355" w:rsidRDefault="008C2355" w:rsidP="008C2355">
            <w:pPr>
              <w:rPr>
                <w:rFonts w:ascii="Arial" w:hAnsi="Arial" w:cs="Arial"/>
                <w:szCs w:val="22"/>
              </w:rPr>
            </w:pPr>
            <w:r w:rsidRPr="008C2355">
              <w:rPr>
                <w:rFonts w:ascii="Arial" w:hAnsi="Arial" w:cs="Arial"/>
                <w:szCs w:val="22"/>
              </w:rPr>
              <w:t>Currently, Trip Services results are not on par with uAPI results if the same search from the same PCC is conducted on uAPI and Trip Services. This is because uAPI goes through the TPF layer where specific coding exists for overriding the new Validating Carrier Logic. Since Trip Services does not go through the TPF layer, Trip Services lacks this logic.</w:t>
            </w:r>
          </w:p>
          <w:p w14:paraId="32DCBF5B" w14:textId="77777777" w:rsidR="008C2355" w:rsidRPr="008C2355" w:rsidRDefault="008C2355" w:rsidP="008C2355">
            <w:pPr>
              <w:rPr>
                <w:rFonts w:ascii="Arial" w:hAnsi="Arial" w:cs="Arial"/>
                <w:szCs w:val="22"/>
              </w:rPr>
            </w:pPr>
          </w:p>
          <w:p w14:paraId="59A5C85E" w14:textId="77777777" w:rsidR="008C2355" w:rsidRPr="008C2355" w:rsidRDefault="008C2355" w:rsidP="008C2355">
            <w:pPr>
              <w:rPr>
                <w:rFonts w:ascii="Arial" w:hAnsi="Arial" w:cs="Arial"/>
                <w:szCs w:val="22"/>
              </w:rPr>
            </w:pPr>
            <w:r w:rsidRPr="008C2355">
              <w:rPr>
                <w:rFonts w:ascii="Arial" w:hAnsi="Arial" w:cs="Arial"/>
                <w:szCs w:val="22"/>
              </w:rPr>
              <w:t>Trip Services is adding temporary coding for agencies that have selected to override the new Validating Carrier logic.  In a future release, this information will come from Identity Manager (IDM).</w:t>
            </w:r>
          </w:p>
          <w:p w14:paraId="4804B4D6" w14:textId="77777777" w:rsidR="008C2355" w:rsidRPr="008C2355" w:rsidRDefault="008C2355" w:rsidP="008C2355">
            <w:pPr>
              <w:rPr>
                <w:rFonts w:ascii="Arial" w:hAnsi="Arial" w:cs="Arial"/>
                <w:szCs w:val="22"/>
              </w:rPr>
            </w:pPr>
          </w:p>
          <w:p w14:paraId="779A44CA" w14:textId="77777777" w:rsidR="008C2355" w:rsidRPr="008C2355" w:rsidRDefault="008C2355" w:rsidP="008C2355">
            <w:pPr>
              <w:rPr>
                <w:rFonts w:ascii="Arial" w:hAnsi="Arial" w:cs="Arial"/>
                <w:szCs w:val="22"/>
              </w:rPr>
            </w:pPr>
            <w:r w:rsidRPr="008C2355">
              <w:rPr>
                <w:rFonts w:ascii="Arial" w:hAnsi="Arial" w:cs="Arial"/>
                <w:szCs w:val="22"/>
              </w:rPr>
              <w:t>For agencies that have selected to override the new Validating Carrier Logic, the PCLO field in the agency’s AAT is set to “Y”.  The value defined in the PLAT field in the agency’s AAT is sent to the downline system.  When the PLAT field is set to Y, the default plating carrier logic is turned on.  When the PLAT field is set to N, the default plating carrier logic is turned off.</w:t>
            </w:r>
          </w:p>
          <w:p w14:paraId="19F62B36" w14:textId="77777777" w:rsidR="00EA3C42" w:rsidRPr="004C756A" w:rsidRDefault="00EA3C42" w:rsidP="004B5EB4">
            <w:pPr>
              <w:pStyle w:val="NormalWeb"/>
              <w:spacing w:before="0" w:beforeAutospacing="0" w:after="0" w:afterAutospacing="0"/>
              <w:rPr>
                <w:rFonts w:ascii="Arial" w:hAnsi="Arial" w:cs="Arial"/>
                <w:color w:val="262626" w:themeColor="text1" w:themeTint="D9"/>
                <w:sz w:val="22"/>
                <w:szCs w:val="22"/>
              </w:rPr>
            </w:pPr>
            <w:r>
              <w:rPr>
                <w:rFonts w:ascii="Arial" w:hAnsi="Arial" w:cs="Arial"/>
                <w:color w:val="262626" w:themeColor="text1" w:themeTint="D9"/>
                <w:sz w:val="22"/>
                <w:szCs w:val="22"/>
              </w:rPr>
              <w:t xml:space="preserve"> </w:t>
            </w:r>
          </w:p>
        </w:tc>
      </w:tr>
      <w:tr w:rsidR="00EA3C42" w:rsidRPr="00D420A8" w14:paraId="482127D4" w14:textId="77777777" w:rsidTr="004B5EB4">
        <w:trPr>
          <w:cantSplit/>
        </w:trPr>
        <w:tc>
          <w:tcPr>
            <w:tcW w:w="10350" w:type="dxa"/>
            <w:gridSpan w:val="5"/>
            <w:shd w:val="clear" w:color="auto" w:fill="F2F2F2" w:themeFill="accent6" w:themeFillShade="F2"/>
          </w:tcPr>
          <w:p w14:paraId="3CC40C85" w14:textId="77777777" w:rsidR="00EA3C42" w:rsidRPr="00D420A8" w:rsidRDefault="00EA3C42" w:rsidP="004B5EB4">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EA3C42" w:rsidRPr="00E858F4" w14:paraId="5C30D7CB" w14:textId="77777777" w:rsidTr="004B5EB4">
        <w:trPr>
          <w:cantSplit/>
          <w:trHeight w:val="300"/>
        </w:trPr>
        <w:tc>
          <w:tcPr>
            <w:tcW w:w="2429" w:type="dxa"/>
          </w:tcPr>
          <w:p w14:paraId="3B01BDDE" w14:textId="77777777" w:rsidR="00EA3C42" w:rsidRPr="00E858F4" w:rsidRDefault="00EA3C42"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4CDDBCEC" w14:textId="77777777" w:rsidR="00EA3C42" w:rsidRPr="00E858F4" w:rsidRDefault="00EA3C42" w:rsidP="004B5EB4">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71A58A50" w14:textId="77777777" w:rsidR="00EA3C42" w:rsidRPr="00E858F4" w:rsidRDefault="00EA3C42" w:rsidP="004B5EB4">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76B8246F" w14:textId="77777777" w:rsidR="00EA3C42" w:rsidRPr="00E858F4" w:rsidRDefault="00EA3C42" w:rsidP="004B5EB4">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115A9C74" w14:textId="77777777" w:rsidR="00EA3C42" w:rsidRPr="00E858F4" w:rsidRDefault="00EA3C42" w:rsidP="004B5EB4">
            <w:pPr>
              <w:spacing w:before="40" w:after="40" w:line="259" w:lineRule="auto"/>
              <w:jc w:val="center"/>
            </w:pPr>
            <w:r>
              <w:rPr>
                <w:rFonts w:ascii="Arial" w:hAnsi="Arial" w:cs="Arial"/>
                <w:sz w:val="20"/>
                <w:szCs w:val="20"/>
              </w:rPr>
              <w:t>No</w:t>
            </w:r>
          </w:p>
        </w:tc>
      </w:tr>
      <w:tr w:rsidR="00EA3C42" w:rsidRPr="00827956" w14:paraId="7EC1F7E9" w14:textId="77777777" w:rsidTr="004B5EB4">
        <w:trPr>
          <w:cantSplit/>
        </w:trPr>
        <w:tc>
          <w:tcPr>
            <w:tcW w:w="2429" w:type="dxa"/>
          </w:tcPr>
          <w:p w14:paraId="58D375CA" w14:textId="77777777" w:rsidR="00EA3C42" w:rsidRPr="00E858F4" w:rsidRDefault="00EA3C42"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435AA791" w14:textId="77777777" w:rsidR="00EA3C42" w:rsidRPr="00E858F4" w:rsidRDefault="00EA3C42" w:rsidP="004B5EB4">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07DB2FB5" w14:textId="77777777" w:rsidR="00EA3C42" w:rsidRPr="00827956" w:rsidRDefault="00EA3C42" w:rsidP="004B5EB4">
            <w:pPr>
              <w:rPr>
                <w:rFonts w:ascii="Arial" w:hAnsi="Arial" w:cs="Arial"/>
                <w:bCs/>
                <w:sz w:val="20"/>
                <w:szCs w:val="20"/>
              </w:rPr>
            </w:pPr>
            <w:r w:rsidRPr="00827956">
              <w:rPr>
                <w:rFonts w:ascii="Arial" w:hAnsi="Arial" w:cs="Arial"/>
                <w:bCs/>
                <w:sz w:val="20"/>
                <w:szCs w:val="20"/>
              </w:rPr>
              <w:t>N/A</w:t>
            </w:r>
          </w:p>
        </w:tc>
      </w:tr>
      <w:tr w:rsidR="00EA3C42" w:rsidRPr="00D420A8" w14:paraId="18FA7E8C" w14:textId="77777777" w:rsidTr="004B5EB4">
        <w:trPr>
          <w:cantSplit/>
        </w:trPr>
        <w:tc>
          <w:tcPr>
            <w:tcW w:w="10350" w:type="dxa"/>
            <w:gridSpan w:val="5"/>
            <w:shd w:val="clear" w:color="auto" w:fill="F2F2F2" w:themeFill="accent6" w:themeFillShade="F2"/>
          </w:tcPr>
          <w:p w14:paraId="72509895" w14:textId="77777777" w:rsidR="00EA3C42" w:rsidRPr="00D420A8" w:rsidRDefault="00EA3C42" w:rsidP="004B5EB4">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EA3C42" w:rsidRPr="00B927AB" w14:paraId="70450C47" w14:textId="77777777" w:rsidTr="004B5EB4">
        <w:trPr>
          <w:cantSplit/>
          <w:trHeight w:val="800"/>
        </w:trPr>
        <w:tc>
          <w:tcPr>
            <w:tcW w:w="2429" w:type="dxa"/>
          </w:tcPr>
          <w:p w14:paraId="5CD5826C" w14:textId="77777777" w:rsidR="00EA3C42" w:rsidRPr="00E858F4" w:rsidRDefault="00EA3C42" w:rsidP="004B5EB4">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05F9409B" w14:textId="77777777" w:rsidR="00EA3C42" w:rsidRDefault="00EA3C42" w:rsidP="004B5EB4">
            <w:pPr>
              <w:widowControl w:val="0"/>
              <w:spacing w:beforeLines="60" w:before="144" w:afterLines="60" w:after="144"/>
            </w:pPr>
            <w:r>
              <w:t>N/A</w:t>
            </w:r>
          </w:p>
          <w:p w14:paraId="463025D8" w14:textId="77777777" w:rsidR="00EA3C42" w:rsidRDefault="00EA3C42" w:rsidP="004B5EB4">
            <w:pPr>
              <w:widowControl w:val="0"/>
              <w:spacing w:beforeLines="60" w:before="144" w:afterLines="60" w:after="144"/>
              <w:rPr>
                <w:rStyle w:val="sbrace"/>
                <w:rFonts w:ascii="Arial" w:hAnsi="Arial" w:cs="Arial"/>
              </w:rPr>
            </w:pPr>
          </w:p>
          <w:p w14:paraId="40289766" w14:textId="77777777" w:rsidR="00EA3C42" w:rsidRPr="00B927AB" w:rsidRDefault="00EA3C42" w:rsidP="004B5EB4">
            <w:pPr>
              <w:widowControl w:val="0"/>
              <w:spacing w:beforeLines="60" w:before="144" w:afterLines="60" w:after="144"/>
              <w:rPr>
                <w:rStyle w:val="sbrace"/>
                <w:rFonts w:ascii="Arial" w:hAnsi="Arial" w:cs="Arial"/>
              </w:rPr>
            </w:pPr>
          </w:p>
        </w:tc>
      </w:tr>
      <w:tr w:rsidR="00EA3C42" w:rsidRPr="00E858F4" w14:paraId="071D144A" w14:textId="77777777" w:rsidTr="004B5EB4">
        <w:trPr>
          <w:cantSplit/>
        </w:trPr>
        <w:tc>
          <w:tcPr>
            <w:tcW w:w="10350" w:type="dxa"/>
            <w:gridSpan w:val="5"/>
          </w:tcPr>
          <w:p w14:paraId="071C61D6" w14:textId="64373CBF" w:rsidR="00EA3C42" w:rsidRPr="00E858F4" w:rsidRDefault="00EA3C42" w:rsidP="004B5EB4">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w:t>
            </w:r>
            <w:r w:rsidR="00BD58EA">
              <w:rPr>
                <w:rFonts w:ascii="Arial" w:hAnsi="Arial" w:cs="Arial"/>
                <w:sz w:val="20"/>
                <w:szCs w:val="20"/>
              </w:rPr>
              <w:t xml:space="preserve">and 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66E1FFBE" w14:textId="77777777" w:rsidR="00EA3C42" w:rsidRPr="00E858F4" w:rsidRDefault="00EA3C42" w:rsidP="004B5EB4">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EA3C42" w:rsidRPr="00E858F4" w14:paraId="71A4B000" w14:textId="77777777" w:rsidTr="004B5EB4">
        <w:trPr>
          <w:cantSplit/>
          <w:trHeight w:val="1205"/>
        </w:trPr>
        <w:tc>
          <w:tcPr>
            <w:tcW w:w="10350" w:type="dxa"/>
            <w:gridSpan w:val="5"/>
          </w:tcPr>
          <w:p w14:paraId="019FFC74" w14:textId="3DF1F5CE" w:rsidR="00EA3C42" w:rsidRPr="00E858F4" w:rsidRDefault="00BD58EA" w:rsidP="004B5EB4">
            <w:pPr>
              <w:widowControl w:val="0"/>
              <w:spacing w:beforeLines="60" w:before="144" w:afterLines="60" w:after="144"/>
              <w:rPr>
                <w:rStyle w:val="sbrace"/>
                <w:rFonts w:ascii="Arial" w:hAnsi="Arial" w:cs="Arial"/>
                <w:sz w:val="20"/>
                <w:szCs w:val="20"/>
              </w:rPr>
            </w:pPr>
            <w:r>
              <w:rPr>
                <w:rStyle w:val="sbrace"/>
                <w:rFonts w:ascii="Arial" w:hAnsi="Arial" w:cs="Arial"/>
                <w:sz w:val="20"/>
                <w:szCs w:val="20"/>
              </w:rPr>
              <w:t>N/A</w:t>
            </w:r>
          </w:p>
        </w:tc>
      </w:tr>
    </w:tbl>
    <w:p w14:paraId="44F4244E" w14:textId="77777777" w:rsidR="00EA3C42" w:rsidRDefault="00EA3C42"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7701D3" w:rsidRPr="002D3B23" w14:paraId="00EBF3F6" w14:textId="77777777" w:rsidTr="0094784B">
        <w:trPr>
          <w:cantSplit/>
        </w:trPr>
        <w:tc>
          <w:tcPr>
            <w:tcW w:w="10350" w:type="dxa"/>
            <w:gridSpan w:val="5"/>
          </w:tcPr>
          <w:p w14:paraId="5C42AB0A" w14:textId="4CFD6DFE" w:rsidR="007701D3" w:rsidRDefault="007701D3" w:rsidP="007701D3">
            <w:pPr>
              <w:widowControl w:val="0"/>
              <w:rPr>
                <w:rFonts w:ascii="Calibri Light" w:hAnsi="Calibri Light" w:cs="Calibri Light"/>
                <w:color w:val="0075B0"/>
                <w:sz w:val="32"/>
                <w:szCs w:val="32"/>
              </w:rPr>
            </w:pPr>
            <w:r w:rsidRPr="007701D3">
              <w:rPr>
                <w:rFonts w:ascii="Calibri Light" w:hAnsi="Calibri Light" w:cs="Calibri Light"/>
                <w:color w:val="auto"/>
                <w:spacing w:val="-4"/>
                <w:sz w:val="32"/>
                <w:szCs w:val="32"/>
                <w:shd w:val="clear" w:color="auto" w:fill="FFFFFF"/>
              </w:rPr>
              <w:lastRenderedPageBreak/>
              <w:t xml:space="preserve">JCP Manager upgrade – </w:t>
            </w:r>
            <w:r w:rsidR="002E49E0">
              <w:rPr>
                <w:rFonts w:ascii="Calibri Light" w:hAnsi="Calibri Light" w:cs="Calibri Light"/>
                <w:color w:val="auto"/>
                <w:spacing w:val="-4"/>
                <w:sz w:val="32"/>
                <w:szCs w:val="32"/>
                <w:shd w:val="clear" w:color="auto" w:fill="FFFFFF"/>
              </w:rPr>
              <w:t>V</w:t>
            </w:r>
            <w:r w:rsidRPr="007701D3">
              <w:rPr>
                <w:rFonts w:ascii="Calibri Light" w:hAnsi="Calibri Light" w:cs="Calibri Light"/>
                <w:color w:val="auto"/>
                <w:spacing w:val="-4"/>
                <w:sz w:val="32"/>
                <w:szCs w:val="32"/>
                <w:shd w:val="clear" w:color="auto" w:fill="FFFFFF"/>
              </w:rPr>
              <w:t>9 OpenShift</w:t>
            </w:r>
          </w:p>
          <w:p w14:paraId="2D070232" w14:textId="5404EE9C" w:rsidR="00B47CC7" w:rsidRPr="007701D3" w:rsidRDefault="00B47CC7" w:rsidP="007701D3">
            <w:pPr>
              <w:widowControl w:val="0"/>
              <w:rPr>
                <w:rFonts w:ascii="Segoe UI" w:hAnsi="Segoe UI" w:cs="Segoe UI"/>
                <w:color w:val="0075B0"/>
                <w:sz w:val="18"/>
                <w:szCs w:val="18"/>
              </w:rPr>
            </w:pPr>
          </w:p>
        </w:tc>
      </w:tr>
      <w:tr w:rsidR="007701D3" w:rsidRPr="00D420A8" w14:paraId="0FEC8E82" w14:textId="77777777" w:rsidTr="0094784B">
        <w:trPr>
          <w:cantSplit/>
        </w:trPr>
        <w:tc>
          <w:tcPr>
            <w:tcW w:w="10350" w:type="dxa"/>
            <w:gridSpan w:val="5"/>
            <w:shd w:val="clear" w:color="auto" w:fill="F2F2F2" w:themeFill="accent6" w:themeFillShade="F2"/>
          </w:tcPr>
          <w:p w14:paraId="76FAD5E4" w14:textId="77777777" w:rsidR="007701D3" w:rsidRPr="00D420A8" w:rsidRDefault="007701D3" w:rsidP="0094784B">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7701D3" w:rsidRPr="004C756A" w14:paraId="5F218E73" w14:textId="77777777" w:rsidTr="0094784B">
        <w:trPr>
          <w:cantSplit/>
        </w:trPr>
        <w:tc>
          <w:tcPr>
            <w:tcW w:w="2429" w:type="dxa"/>
          </w:tcPr>
          <w:p w14:paraId="0123C7DA" w14:textId="77777777" w:rsidR="007701D3" w:rsidRPr="00E858F4" w:rsidRDefault="007701D3" w:rsidP="0094784B">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5B47735D" w14:textId="22430581" w:rsidR="007701D3" w:rsidRPr="004C756A" w:rsidRDefault="00B47CC7" w:rsidP="00B47CC7">
            <w:pPr>
              <w:spacing w:beforeLines="60" w:before="144" w:afterLines="60" w:after="144"/>
              <w:rPr>
                <w:rFonts w:ascii="Arial" w:hAnsi="Arial" w:cs="Arial"/>
                <w:szCs w:val="22"/>
              </w:rPr>
            </w:pPr>
            <w:r w:rsidRPr="00B47CC7">
              <w:rPr>
                <w:rFonts w:ascii="Arial" w:hAnsi="Arial" w:cs="Arial"/>
                <w:szCs w:val="22"/>
              </w:rPr>
              <w:t>AirSearch upgraded to a higher version of JCP Manager, which allows the schedule lookup service to continue working correctly.</w:t>
            </w:r>
            <w:r w:rsidRPr="00060BBF">
              <w:rPr>
                <w:rFonts w:ascii="Arial" w:hAnsi="Arial" w:cs="Arial"/>
                <w:color w:val="262626"/>
                <w:sz w:val="20"/>
                <w:szCs w:val="20"/>
              </w:rPr>
              <w:t> </w:t>
            </w:r>
          </w:p>
        </w:tc>
      </w:tr>
      <w:tr w:rsidR="007701D3" w:rsidRPr="00D420A8" w14:paraId="585B3BAB" w14:textId="77777777" w:rsidTr="0094784B">
        <w:trPr>
          <w:cantSplit/>
        </w:trPr>
        <w:tc>
          <w:tcPr>
            <w:tcW w:w="10350" w:type="dxa"/>
            <w:gridSpan w:val="5"/>
            <w:shd w:val="clear" w:color="auto" w:fill="F2F2F2" w:themeFill="accent6" w:themeFillShade="F2"/>
          </w:tcPr>
          <w:p w14:paraId="2562BF8D" w14:textId="77777777" w:rsidR="007701D3" w:rsidRPr="00D420A8" w:rsidRDefault="007701D3" w:rsidP="0094784B">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7701D3" w:rsidRPr="00E858F4" w14:paraId="678E1ACD" w14:textId="77777777" w:rsidTr="0094784B">
        <w:trPr>
          <w:cantSplit/>
          <w:trHeight w:val="300"/>
        </w:trPr>
        <w:tc>
          <w:tcPr>
            <w:tcW w:w="2429" w:type="dxa"/>
          </w:tcPr>
          <w:p w14:paraId="3F0CF8D8" w14:textId="77777777" w:rsidR="007701D3" w:rsidRPr="00E858F4" w:rsidRDefault="007701D3"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6FB35B9F" w14:textId="77777777" w:rsidR="007701D3" w:rsidRPr="00E858F4" w:rsidRDefault="007701D3"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4ECEC4D8" w14:textId="6C22080A" w:rsidR="007701D3" w:rsidRPr="00E858F4" w:rsidRDefault="00B47CC7" w:rsidP="0094784B">
            <w:pPr>
              <w:widowControl w:val="0"/>
              <w:spacing w:before="40" w:after="40"/>
              <w:jc w:val="center"/>
              <w:rPr>
                <w:rFonts w:ascii="Arial" w:hAnsi="Arial" w:cs="Arial"/>
                <w:sz w:val="20"/>
                <w:szCs w:val="20"/>
              </w:rPr>
            </w:pPr>
            <w:r>
              <w:rPr>
                <w:rFonts w:ascii="Arial" w:hAnsi="Arial" w:cs="Arial"/>
                <w:sz w:val="20"/>
                <w:szCs w:val="20"/>
              </w:rPr>
              <w:t>N/A</w:t>
            </w:r>
          </w:p>
        </w:tc>
        <w:tc>
          <w:tcPr>
            <w:tcW w:w="1325" w:type="dxa"/>
            <w:shd w:val="clear" w:color="auto" w:fill="F2F2F2" w:themeFill="accent6" w:themeFillShade="F2"/>
          </w:tcPr>
          <w:p w14:paraId="6D626377" w14:textId="77777777" w:rsidR="007701D3" w:rsidRPr="00E858F4" w:rsidRDefault="007701D3" w:rsidP="0094784B">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728EB3A1" w14:textId="289E4CAD" w:rsidR="007701D3" w:rsidRPr="00E858F4" w:rsidRDefault="007701D3" w:rsidP="0094784B">
            <w:pPr>
              <w:spacing w:before="40" w:after="40" w:line="259" w:lineRule="auto"/>
              <w:jc w:val="center"/>
            </w:pPr>
            <w:r>
              <w:rPr>
                <w:rFonts w:ascii="Arial" w:hAnsi="Arial" w:cs="Arial"/>
                <w:sz w:val="20"/>
                <w:szCs w:val="20"/>
              </w:rPr>
              <w:t>N</w:t>
            </w:r>
            <w:r w:rsidR="00B47CC7">
              <w:rPr>
                <w:rFonts w:ascii="Arial" w:hAnsi="Arial" w:cs="Arial"/>
                <w:sz w:val="20"/>
                <w:szCs w:val="20"/>
              </w:rPr>
              <w:t>/A</w:t>
            </w:r>
          </w:p>
        </w:tc>
      </w:tr>
      <w:tr w:rsidR="007701D3" w:rsidRPr="00E858F4" w14:paraId="533689F0" w14:textId="77777777" w:rsidTr="0094784B">
        <w:trPr>
          <w:cantSplit/>
        </w:trPr>
        <w:tc>
          <w:tcPr>
            <w:tcW w:w="2429" w:type="dxa"/>
          </w:tcPr>
          <w:p w14:paraId="51A7194A" w14:textId="77777777" w:rsidR="007701D3" w:rsidRPr="00E858F4" w:rsidRDefault="007701D3"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12821E87" w14:textId="77777777" w:rsidR="007701D3" w:rsidRPr="00E858F4" w:rsidRDefault="007701D3" w:rsidP="0094784B">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24D9D113" w14:textId="6D272DF5" w:rsidR="007701D3" w:rsidRPr="00E858F4" w:rsidRDefault="007701D3" w:rsidP="0094784B">
            <w:pPr>
              <w:rPr>
                <w:rFonts w:ascii="Arial" w:hAnsi="Arial" w:cs="Arial"/>
                <w:b/>
                <w:sz w:val="20"/>
                <w:szCs w:val="20"/>
              </w:rPr>
            </w:pPr>
            <w:r w:rsidRPr="321D003E">
              <w:rPr>
                <w:rFonts w:ascii="Arial" w:eastAsia="Arial" w:hAnsi="Arial" w:cs="Arial"/>
                <w:szCs w:val="22"/>
              </w:rPr>
              <w:t xml:space="preserve"> </w:t>
            </w:r>
            <w:r w:rsidR="006D12BB">
              <w:rPr>
                <w:rStyle w:val="sbrace"/>
                <w:rFonts w:ascii="Arial" w:hAnsi="Arial" w:cs="Arial"/>
              </w:rPr>
              <w:t>N</w:t>
            </w:r>
            <w:r w:rsidR="006D12BB">
              <w:rPr>
                <w:rStyle w:val="sbrace"/>
              </w:rPr>
              <w:t>/A</w:t>
            </w:r>
          </w:p>
        </w:tc>
      </w:tr>
      <w:tr w:rsidR="007701D3" w:rsidRPr="00D420A8" w14:paraId="0A5EE0E0" w14:textId="77777777" w:rsidTr="0094784B">
        <w:trPr>
          <w:cantSplit/>
        </w:trPr>
        <w:tc>
          <w:tcPr>
            <w:tcW w:w="10350" w:type="dxa"/>
            <w:gridSpan w:val="5"/>
            <w:shd w:val="clear" w:color="auto" w:fill="F2F2F2" w:themeFill="accent6" w:themeFillShade="F2"/>
          </w:tcPr>
          <w:p w14:paraId="6E569354" w14:textId="77777777" w:rsidR="007701D3" w:rsidRPr="00D420A8" w:rsidRDefault="007701D3" w:rsidP="0094784B">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7701D3" w:rsidRPr="00B927AB" w14:paraId="31B0F500" w14:textId="77777777" w:rsidTr="0094784B">
        <w:trPr>
          <w:cantSplit/>
        </w:trPr>
        <w:tc>
          <w:tcPr>
            <w:tcW w:w="2429" w:type="dxa"/>
          </w:tcPr>
          <w:p w14:paraId="74E59F74" w14:textId="77777777" w:rsidR="007701D3" w:rsidRPr="00E858F4" w:rsidRDefault="007701D3" w:rsidP="0094784B">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tc>
        <w:tc>
          <w:tcPr>
            <w:tcW w:w="7921" w:type="dxa"/>
            <w:gridSpan w:val="4"/>
          </w:tcPr>
          <w:p w14:paraId="28231A2E" w14:textId="77777777" w:rsidR="007701D3" w:rsidRDefault="007701D3" w:rsidP="0094784B">
            <w:pPr>
              <w:widowControl w:val="0"/>
              <w:spacing w:beforeLines="60" w:before="144" w:afterLines="60" w:after="144"/>
              <w:rPr>
                <w:rStyle w:val="sbrace"/>
                <w:rFonts w:ascii="Arial" w:hAnsi="Arial" w:cs="Arial"/>
              </w:rPr>
            </w:pPr>
          </w:p>
          <w:p w14:paraId="65B0260F" w14:textId="7037B213" w:rsidR="007701D3" w:rsidRPr="00B927AB" w:rsidRDefault="00B47CC7" w:rsidP="0094784B">
            <w:pPr>
              <w:widowControl w:val="0"/>
              <w:spacing w:beforeLines="60" w:before="144" w:afterLines="60" w:after="144"/>
              <w:rPr>
                <w:rStyle w:val="sbrace"/>
                <w:rFonts w:ascii="Arial" w:hAnsi="Arial" w:cs="Arial"/>
              </w:rPr>
            </w:pPr>
            <w:r>
              <w:rPr>
                <w:rStyle w:val="sbrace"/>
                <w:rFonts w:ascii="Arial" w:hAnsi="Arial" w:cs="Arial"/>
              </w:rPr>
              <w:t>N</w:t>
            </w:r>
            <w:r>
              <w:rPr>
                <w:rStyle w:val="sbrace"/>
              </w:rPr>
              <w:t>/A</w:t>
            </w:r>
          </w:p>
        </w:tc>
      </w:tr>
      <w:tr w:rsidR="007701D3" w:rsidRPr="00E858F4" w14:paraId="78DEE526" w14:textId="77777777" w:rsidTr="0094784B">
        <w:trPr>
          <w:cantSplit/>
        </w:trPr>
        <w:tc>
          <w:tcPr>
            <w:tcW w:w="10350" w:type="dxa"/>
            <w:gridSpan w:val="5"/>
          </w:tcPr>
          <w:p w14:paraId="6CB3DBE3" w14:textId="77777777" w:rsidR="007701D3" w:rsidRPr="00E858F4" w:rsidRDefault="007701D3" w:rsidP="0094784B">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4B0779F7" w14:textId="77777777" w:rsidR="007701D3" w:rsidRPr="00E858F4" w:rsidRDefault="007701D3" w:rsidP="0094784B">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7701D3" w:rsidRPr="00E858F4" w14:paraId="0762408B" w14:textId="77777777" w:rsidTr="0094784B">
        <w:trPr>
          <w:cantSplit/>
          <w:trHeight w:val="1205"/>
        </w:trPr>
        <w:tc>
          <w:tcPr>
            <w:tcW w:w="10350" w:type="dxa"/>
            <w:gridSpan w:val="5"/>
          </w:tcPr>
          <w:p w14:paraId="1A09DCA4" w14:textId="529BCBF8" w:rsidR="007701D3" w:rsidRPr="00E858F4" w:rsidRDefault="00B47CC7" w:rsidP="0094784B">
            <w:pPr>
              <w:widowControl w:val="0"/>
              <w:spacing w:beforeLines="60" w:before="144" w:afterLines="60" w:after="144"/>
              <w:rPr>
                <w:rStyle w:val="sbrace"/>
                <w:rFonts w:ascii="Arial" w:hAnsi="Arial" w:cs="Arial"/>
                <w:sz w:val="20"/>
                <w:szCs w:val="20"/>
              </w:rPr>
            </w:pPr>
            <w:r>
              <w:rPr>
                <w:rStyle w:val="sbrace"/>
                <w:rFonts w:ascii="Arial" w:hAnsi="Arial" w:cs="Arial"/>
              </w:rPr>
              <w:t>N</w:t>
            </w:r>
            <w:r>
              <w:rPr>
                <w:rStyle w:val="sbrace"/>
              </w:rPr>
              <w:t>/A</w:t>
            </w:r>
          </w:p>
        </w:tc>
      </w:tr>
      <w:tr w:rsidR="007701D3" w14:paraId="0BE20D8D" w14:textId="77777777" w:rsidTr="0094784B">
        <w:trPr>
          <w:cantSplit/>
          <w:trHeight w:val="1205"/>
        </w:trPr>
        <w:tc>
          <w:tcPr>
            <w:tcW w:w="10350" w:type="dxa"/>
            <w:gridSpan w:val="5"/>
          </w:tcPr>
          <w:p w14:paraId="5F52DA7A" w14:textId="77777777" w:rsidR="007701D3" w:rsidRPr="00E858F4" w:rsidRDefault="007701D3" w:rsidP="0094784B">
            <w:pPr>
              <w:widowControl w:val="0"/>
              <w:spacing w:beforeLines="60" w:before="144" w:afterLines="60" w:after="144"/>
              <w:rPr>
                <w:rFonts w:ascii="Arial" w:hAnsi="Arial" w:cs="Arial"/>
                <w:sz w:val="20"/>
                <w:szCs w:val="20"/>
              </w:rPr>
            </w:pPr>
            <w:r>
              <w:rPr>
                <w:rFonts w:ascii="Arial" w:hAnsi="Arial" w:cs="Arial"/>
                <w:sz w:val="20"/>
                <w:szCs w:val="20"/>
              </w:rPr>
              <w:t xml:space="preserve">Response </w:t>
            </w:r>
            <w:r w:rsidRPr="00E858F4">
              <w:rPr>
                <w:rFonts w:ascii="Arial" w:hAnsi="Arial" w:cs="Arial"/>
                <w:sz w:val="20"/>
                <w:szCs w:val="20"/>
              </w:rPr>
              <w:t xml:space="preserve">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08946D30" w14:textId="77777777" w:rsidR="007701D3" w:rsidRDefault="007701D3" w:rsidP="0094784B">
            <w:pPr>
              <w:widowControl w:val="0"/>
              <w:spacing w:beforeLines="60" w:before="144" w:afterLines="60" w:after="144"/>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p w14:paraId="412D8F5F" w14:textId="77777777" w:rsidR="007701D3" w:rsidRDefault="007701D3" w:rsidP="0094784B">
            <w:pPr>
              <w:widowControl w:val="0"/>
              <w:spacing w:beforeLines="60" w:before="144" w:afterLines="60" w:after="144"/>
            </w:pPr>
          </w:p>
        </w:tc>
      </w:tr>
      <w:tr w:rsidR="007701D3" w14:paraId="66C2806A" w14:textId="77777777" w:rsidTr="0094784B">
        <w:trPr>
          <w:cantSplit/>
          <w:trHeight w:val="1205"/>
        </w:trPr>
        <w:tc>
          <w:tcPr>
            <w:tcW w:w="10350" w:type="dxa"/>
            <w:gridSpan w:val="5"/>
          </w:tcPr>
          <w:p w14:paraId="7A2E8C1F" w14:textId="3DECD6B7" w:rsidR="007701D3" w:rsidRDefault="00B47CC7" w:rsidP="0094784B">
            <w:pPr>
              <w:widowControl w:val="0"/>
              <w:spacing w:beforeLines="60" w:before="144" w:afterLines="60" w:after="144"/>
            </w:pPr>
            <w:r>
              <w:rPr>
                <w:rStyle w:val="sbrace"/>
                <w:rFonts w:ascii="Arial" w:hAnsi="Arial" w:cs="Arial"/>
              </w:rPr>
              <w:t>N</w:t>
            </w:r>
            <w:r>
              <w:rPr>
                <w:rStyle w:val="sbrace"/>
              </w:rPr>
              <w:t>/A</w:t>
            </w:r>
          </w:p>
        </w:tc>
      </w:tr>
    </w:tbl>
    <w:p w14:paraId="73AB1C23" w14:textId="231FA89C" w:rsidR="007701D3" w:rsidRDefault="007701D3" w:rsidP="00CF338C"/>
    <w:p w14:paraId="109421C6" w14:textId="56702369" w:rsidR="00DB4427" w:rsidRDefault="00DB4427" w:rsidP="00CF338C"/>
    <w:p w14:paraId="270B6077" w14:textId="7A808F97" w:rsidR="00D474F9" w:rsidRDefault="00D474F9" w:rsidP="00CF338C"/>
    <w:p w14:paraId="3111964F" w14:textId="0AC01152" w:rsidR="00D474F9" w:rsidRDefault="00D474F9" w:rsidP="00CF338C"/>
    <w:p w14:paraId="0565283F" w14:textId="14C5A7DF" w:rsidR="00D474F9" w:rsidRDefault="00D474F9" w:rsidP="00CF338C"/>
    <w:p w14:paraId="7DC5C537" w14:textId="272BB975" w:rsidR="00D474F9" w:rsidRDefault="00D474F9" w:rsidP="00CF338C"/>
    <w:p w14:paraId="53767553" w14:textId="77777777" w:rsidR="00D474F9" w:rsidRDefault="00D474F9" w:rsidP="00CF338C"/>
    <w:p w14:paraId="435432CE" w14:textId="102DF3FD" w:rsidR="00DB4427" w:rsidRDefault="00DB4427"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DB4427" w:rsidRPr="00330EBE" w14:paraId="2B404F40" w14:textId="77777777" w:rsidTr="00816F09">
        <w:trPr>
          <w:cantSplit/>
        </w:trPr>
        <w:tc>
          <w:tcPr>
            <w:tcW w:w="10350" w:type="dxa"/>
            <w:gridSpan w:val="5"/>
          </w:tcPr>
          <w:p w14:paraId="6BD1CC72" w14:textId="77777777" w:rsidR="00DB4427" w:rsidRDefault="00DB4427" w:rsidP="00816F09">
            <w:pPr>
              <w:widowControl w:val="0"/>
              <w:rPr>
                <w:rFonts w:ascii="Calibri Light" w:hAnsi="Calibri Light" w:cs="Calibri Light"/>
                <w:color w:val="auto"/>
                <w:spacing w:val="-4"/>
                <w:sz w:val="32"/>
                <w:szCs w:val="32"/>
                <w:shd w:val="clear" w:color="auto" w:fill="FFFFFF"/>
              </w:rPr>
            </w:pPr>
            <w:bookmarkStart w:id="5" w:name="_Hlk67059602"/>
            <w:r w:rsidRPr="00E1150C">
              <w:rPr>
                <w:rFonts w:ascii="Calibri Light" w:hAnsi="Calibri Light" w:cs="Calibri Light"/>
                <w:color w:val="auto"/>
                <w:spacing w:val="-4"/>
                <w:sz w:val="32"/>
                <w:szCs w:val="32"/>
                <w:shd w:val="clear" w:color="auto" w:fill="FFFFFF"/>
              </w:rPr>
              <w:lastRenderedPageBreak/>
              <w:t>Support temporary NDC modify functionality in v9 of the model</w:t>
            </w:r>
            <w:bookmarkEnd w:id="5"/>
          </w:p>
          <w:p w14:paraId="6A9D2FD1" w14:textId="77777777" w:rsidR="00DB4427" w:rsidRPr="00330EBE" w:rsidRDefault="00DB4427" w:rsidP="00816F09">
            <w:pPr>
              <w:widowControl w:val="0"/>
              <w:rPr>
                <w:rFonts w:ascii="Calibri Light" w:hAnsi="Calibri Light" w:cs="Calibri Light"/>
                <w:color w:val="auto"/>
                <w:spacing w:val="-4"/>
                <w:sz w:val="32"/>
                <w:szCs w:val="32"/>
                <w:shd w:val="clear" w:color="auto" w:fill="FFFFFF"/>
              </w:rPr>
            </w:pPr>
          </w:p>
        </w:tc>
      </w:tr>
      <w:tr w:rsidR="00DB4427" w:rsidRPr="00D420A8" w14:paraId="265B88B6" w14:textId="77777777" w:rsidTr="00816F09">
        <w:trPr>
          <w:cantSplit/>
        </w:trPr>
        <w:tc>
          <w:tcPr>
            <w:tcW w:w="10350" w:type="dxa"/>
            <w:gridSpan w:val="5"/>
            <w:shd w:val="clear" w:color="auto" w:fill="F2F2F2" w:themeFill="accent6" w:themeFillShade="F2"/>
          </w:tcPr>
          <w:p w14:paraId="5D2D1A6C" w14:textId="77777777" w:rsidR="00DB4427" w:rsidRPr="00D420A8" w:rsidRDefault="00DB4427" w:rsidP="00816F09">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DB4427" w:rsidRPr="00496301" w14:paraId="3B077FE0" w14:textId="77777777" w:rsidTr="00816F09">
        <w:trPr>
          <w:cantSplit/>
        </w:trPr>
        <w:tc>
          <w:tcPr>
            <w:tcW w:w="2429" w:type="dxa"/>
          </w:tcPr>
          <w:p w14:paraId="2098820A" w14:textId="77777777" w:rsidR="00DB4427" w:rsidRPr="00E858F4" w:rsidRDefault="00DB4427" w:rsidP="00816F09">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15C17DE5" w14:textId="05EB4277" w:rsidR="00DB4427" w:rsidRPr="00D7683C" w:rsidRDefault="00DB4427" w:rsidP="00816F09">
            <w:pPr>
              <w:spacing w:beforeLines="60" w:before="144" w:afterLines="60" w:after="144"/>
              <w:rPr>
                <w:rFonts w:ascii="Arial" w:hAnsi="Arial" w:cs="Arial"/>
                <w:color w:val="auto"/>
              </w:rPr>
            </w:pPr>
            <w:r>
              <w:rPr>
                <w:rFonts w:ascii="Arial" w:eastAsia="Arial" w:hAnsi="Arial" w:cs="Arial"/>
                <w:color w:val="auto"/>
                <w:sz w:val="21"/>
                <w:szCs w:val="21"/>
              </w:rPr>
              <w:t>This</w:t>
            </w:r>
            <w:r w:rsidRPr="44A98ACB">
              <w:rPr>
                <w:rFonts w:ascii="Arial" w:eastAsia="Arial" w:hAnsi="Arial" w:cs="Arial"/>
                <w:color w:val="auto"/>
                <w:sz w:val="21"/>
                <w:szCs w:val="21"/>
              </w:rPr>
              <w:t xml:space="preserve"> helps support NDC searches for modifying NDC PNRs for Smartpoint in v</w:t>
            </w:r>
            <w:r>
              <w:rPr>
                <w:rFonts w:ascii="Arial" w:eastAsia="Arial" w:hAnsi="Arial" w:cs="Arial"/>
                <w:color w:val="auto"/>
                <w:sz w:val="21"/>
                <w:szCs w:val="21"/>
              </w:rPr>
              <w:t>9</w:t>
            </w:r>
            <w:r w:rsidRPr="44A98ACB">
              <w:rPr>
                <w:rFonts w:ascii="Arial" w:eastAsia="Arial" w:hAnsi="Arial" w:cs="Arial"/>
                <w:color w:val="auto"/>
                <w:sz w:val="21"/>
                <w:szCs w:val="21"/>
              </w:rPr>
              <w:t xml:space="preserve"> of the model.  The Smartpoint customer can send the Workbench ID (Supplier Locator Code) in the Postman Headers ReservationResource_Identifier field</w:t>
            </w:r>
            <w:r w:rsidRPr="00F2711F">
              <w:rPr>
                <w:rFonts w:ascii="Arial" w:eastAsia="Arial" w:hAnsi="Arial" w:cs="Arial"/>
                <w:color w:val="auto"/>
                <w:sz w:val="21"/>
                <w:szCs w:val="21"/>
              </w:rPr>
              <w:t>.</w:t>
            </w:r>
            <w:r w:rsidR="00F2711F" w:rsidRPr="00F2711F">
              <w:rPr>
                <w:rFonts w:ascii="Arial" w:eastAsia="Arial" w:hAnsi="Arial" w:cs="Arial"/>
                <w:color w:val="auto"/>
                <w:sz w:val="21"/>
                <w:szCs w:val="21"/>
              </w:rPr>
              <w:t xml:space="preserve"> </w:t>
            </w:r>
            <w:r w:rsidR="00F2711F" w:rsidRPr="00F2711F">
              <w:rPr>
                <w:rFonts w:ascii="Arial" w:eastAsia="Arial" w:hAnsi="Arial" w:cs="Arial"/>
                <w:color w:val="auto"/>
                <w:sz w:val="21"/>
                <w:szCs w:val="21"/>
              </w:rPr>
              <w:t>It is an optional field.  Smartpoint will use this field when customer wants to modify his booking.</w:t>
            </w:r>
          </w:p>
        </w:tc>
      </w:tr>
      <w:tr w:rsidR="00DB4427" w:rsidRPr="00D420A8" w14:paraId="010C6A92" w14:textId="77777777" w:rsidTr="00816F09">
        <w:trPr>
          <w:cantSplit/>
        </w:trPr>
        <w:tc>
          <w:tcPr>
            <w:tcW w:w="10350" w:type="dxa"/>
            <w:gridSpan w:val="5"/>
            <w:shd w:val="clear" w:color="auto" w:fill="F2F2F2" w:themeFill="accent6" w:themeFillShade="F2"/>
          </w:tcPr>
          <w:p w14:paraId="29C18B5E" w14:textId="77777777" w:rsidR="00DB4427" w:rsidRPr="00D420A8" w:rsidRDefault="00DB4427" w:rsidP="00816F09">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DB4427" w:rsidRPr="00E858F4" w14:paraId="407C14DD" w14:textId="77777777" w:rsidTr="00816F09">
        <w:trPr>
          <w:cantSplit/>
          <w:trHeight w:val="300"/>
        </w:trPr>
        <w:tc>
          <w:tcPr>
            <w:tcW w:w="2429" w:type="dxa"/>
          </w:tcPr>
          <w:p w14:paraId="54611936" w14:textId="77777777" w:rsidR="00DB4427" w:rsidRPr="00E858F4" w:rsidRDefault="00DB4427" w:rsidP="00816F09">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2C1112F9" w14:textId="77777777" w:rsidR="00DB4427" w:rsidRPr="00E858F4" w:rsidRDefault="00DB4427" w:rsidP="00816F09">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26119E0B" w14:textId="77777777" w:rsidR="00DB4427" w:rsidRPr="00E858F4" w:rsidRDefault="00DB4427" w:rsidP="00816F09">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0CE8DFB2" w14:textId="77777777" w:rsidR="00DB4427" w:rsidRPr="00E858F4" w:rsidRDefault="00DB4427" w:rsidP="00816F09">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5CDA5F04" w14:textId="77777777" w:rsidR="00DB4427" w:rsidRPr="00E858F4" w:rsidRDefault="00DB4427" w:rsidP="00816F09">
            <w:pPr>
              <w:spacing w:before="40" w:after="40" w:line="259" w:lineRule="auto"/>
              <w:jc w:val="center"/>
            </w:pPr>
            <w:r>
              <w:rPr>
                <w:rFonts w:ascii="Arial" w:hAnsi="Arial" w:cs="Arial"/>
                <w:sz w:val="20"/>
                <w:szCs w:val="20"/>
              </w:rPr>
              <w:t>No</w:t>
            </w:r>
          </w:p>
        </w:tc>
      </w:tr>
      <w:tr w:rsidR="00DB4427" w:rsidRPr="00E858F4" w14:paraId="2CDAAD6D" w14:textId="77777777" w:rsidTr="00816F09">
        <w:trPr>
          <w:cantSplit/>
        </w:trPr>
        <w:tc>
          <w:tcPr>
            <w:tcW w:w="2429" w:type="dxa"/>
          </w:tcPr>
          <w:p w14:paraId="73393826" w14:textId="77777777" w:rsidR="00DB4427" w:rsidRPr="00E858F4" w:rsidRDefault="00DB4427" w:rsidP="00816F09">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752C1026" w14:textId="77777777" w:rsidR="00DB4427" w:rsidRPr="00E858F4" w:rsidRDefault="00DB4427" w:rsidP="00816F09">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367475DF" w14:textId="77777777" w:rsidR="00DB4427" w:rsidRPr="00E858F4" w:rsidRDefault="00DB4427" w:rsidP="00816F09">
            <w:pPr>
              <w:widowControl w:val="0"/>
              <w:spacing w:beforeLines="60" w:before="144" w:afterLines="60" w:after="144"/>
              <w:rPr>
                <w:rFonts w:ascii="Arial" w:hAnsi="Arial" w:cs="Arial"/>
                <w:b/>
                <w:sz w:val="20"/>
                <w:szCs w:val="20"/>
              </w:rPr>
            </w:pPr>
            <w:r w:rsidRPr="00A34017">
              <w:rPr>
                <w:rFonts w:ascii="Arial" w:hAnsi="Arial" w:cs="Arial"/>
                <w:sz w:val="20"/>
                <w:szCs w:val="20"/>
              </w:rPr>
              <w:t>N/A</w:t>
            </w:r>
          </w:p>
        </w:tc>
      </w:tr>
      <w:tr w:rsidR="00DB4427" w:rsidRPr="00D420A8" w14:paraId="03A6FEB0" w14:textId="77777777" w:rsidTr="00816F09">
        <w:trPr>
          <w:cantSplit/>
        </w:trPr>
        <w:tc>
          <w:tcPr>
            <w:tcW w:w="10350" w:type="dxa"/>
            <w:gridSpan w:val="5"/>
            <w:shd w:val="clear" w:color="auto" w:fill="F2F2F2" w:themeFill="accent6" w:themeFillShade="F2"/>
          </w:tcPr>
          <w:p w14:paraId="5C3BF807" w14:textId="77777777" w:rsidR="00DB4427" w:rsidRPr="00D420A8" w:rsidRDefault="00DB4427" w:rsidP="00816F09">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DB4427" w:rsidRPr="00E858F4" w14:paraId="13C6C82F" w14:textId="77777777" w:rsidTr="00816F09">
        <w:trPr>
          <w:cantSplit/>
        </w:trPr>
        <w:tc>
          <w:tcPr>
            <w:tcW w:w="10350" w:type="dxa"/>
            <w:gridSpan w:val="5"/>
          </w:tcPr>
          <w:p w14:paraId="6BF84961" w14:textId="32AF78EF" w:rsidR="00DB4427" w:rsidRPr="00FC6077" w:rsidRDefault="00DB4427" w:rsidP="00816F09">
            <w:pPr>
              <w:widowControl w:val="0"/>
              <w:spacing w:beforeLines="60" w:before="144" w:afterLines="60" w:after="144"/>
              <w:rPr>
                <w:rStyle w:val="sbrace"/>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r>
              <w:rPr>
                <w:rFonts w:ascii="Arial" w:hAnsi="Arial" w:cs="Arial"/>
                <w:sz w:val="18"/>
                <w:szCs w:val="18"/>
              </w:rPr>
              <w:br/>
            </w:r>
          </w:p>
          <w:p w14:paraId="2F240454" w14:textId="280FDFE2" w:rsidR="00DB4427" w:rsidRPr="00E858F4" w:rsidRDefault="006819D3" w:rsidP="00816F09">
            <w:pPr>
              <w:widowControl w:val="0"/>
              <w:spacing w:beforeLines="60" w:before="144" w:afterLines="60" w:after="144"/>
              <w:rPr>
                <w:rStyle w:val="sbrace"/>
                <w:rFonts w:ascii="Arial" w:hAnsi="Arial" w:cs="Arial"/>
                <w:sz w:val="18"/>
                <w:szCs w:val="18"/>
              </w:rPr>
            </w:pPr>
            <w:r>
              <w:rPr>
                <w:rFonts w:eastAsia="Times New Roman" w:cs="Times New Roman"/>
              </w:rPr>
              <w:object w:dxaOrig="1530" w:dyaOrig="990" w14:anchorId="580BAFC6">
                <v:shape id="_x0000_i1033" type="#_x0000_t75" style="width:77pt;height:51.5pt" o:ole="">
                  <v:imagedata r:id="rId18" o:title=""/>
                </v:shape>
                <o:OLEObject Type="Embed" ProgID="Package" ShapeID="_x0000_i1033" DrawAspect="Icon" ObjectID="_1678731827" r:id="rId29"/>
              </w:object>
            </w:r>
          </w:p>
        </w:tc>
      </w:tr>
      <w:tr w:rsidR="00DB4427" w:rsidRPr="00E858F4" w14:paraId="5039073F" w14:textId="77777777" w:rsidTr="00816F09">
        <w:trPr>
          <w:cantSplit/>
        </w:trPr>
        <w:tc>
          <w:tcPr>
            <w:tcW w:w="10350" w:type="dxa"/>
            <w:gridSpan w:val="5"/>
          </w:tcPr>
          <w:p w14:paraId="630E806F" w14:textId="69EE7062" w:rsidR="00DB4427" w:rsidRPr="004578AB" w:rsidRDefault="00DB4427" w:rsidP="00816F09">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3E61FD23" w14:textId="65318439" w:rsidR="00DB4427" w:rsidRPr="00E858F4" w:rsidRDefault="00F2711F" w:rsidP="00816F09">
            <w:pPr>
              <w:widowControl w:val="0"/>
              <w:spacing w:beforeLines="60" w:before="144" w:afterLines="60" w:after="144"/>
              <w:rPr>
                <w:rStyle w:val="sbrace"/>
                <w:rFonts w:ascii="Arial" w:hAnsi="Arial" w:cs="Arial"/>
                <w:b/>
                <w:bCs/>
                <w:sz w:val="18"/>
                <w:szCs w:val="18"/>
              </w:rPr>
            </w:pPr>
            <w:r>
              <w:rPr>
                <w:rFonts w:eastAsia="Times New Roman" w:cs="Times New Roman"/>
              </w:rPr>
              <w:object w:dxaOrig="1530" w:dyaOrig="990" w14:anchorId="5E771B74">
                <v:shape id="_x0000_i1036" type="#_x0000_t75" style="width:77pt;height:51.5pt" o:ole="">
                  <v:imagedata r:id="rId20" o:title=""/>
                </v:shape>
                <o:OLEObject Type="Embed" ProgID="Package" ShapeID="_x0000_i1036" DrawAspect="Icon" ObjectID="_1678731828" r:id="rId30"/>
              </w:object>
            </w:r>
          </w:p>
        </w:tc>
      </w:tr>
    </w:tbl>
    <w:p w14:paraId="4DF5DAA5" w14:textId="77777777" w:rsidR="00DB4427" w:rsidRPr="00CF338C" w:rsidRDefault="00DB4427" w:rsidP="00CF338C"/>
    <w:sectPr w:rsidR="00DB4427" w:rsidRPr="00CF338C" w:rsidSect="006070AA">
      <w:footerReference w:type="first" r:id="rId31"/>
      <w:pgSz w:w="12240" w:h="15840" w:code="1"/>
      <w:pgMar w:top="1080" w:right="720" w:bottom="1080" w:left="720" w:header="288"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28029" w14:textId="77777777" w:rsidR="003E13C7" w:rsidRDefault="003E13C7">
      <w:r>
        <w:separator/>
      </w:r>
    </w:p>
  </w:endnote>
  <w:endnote w:type="continuationSeparator" w:id="0">
    <w:p w14:paraId="6DF72EF7" w14:textId="77777777" w:rsidR="003E13C7" w:rsidRDefault="003E13C7">
      <w:r>
        <w:continuationSeparator/>
      </w:r>
    </w:p>
  </w:endnote>
  <w:endnote w:type="continuationNotice" w:id="1">
    <w:p w14:paraId="0A420C57" w14:textId="77777777" w:rsidR="003E13C7" w:rsidRDefault="003E1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F0124" w14:textId="77777777" w:rsidR="00B424D3" w:rsidRDefault="00B42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0B18" w14:textId="19506322" w:rsidR="00D93363" w:rsidRDefault="000E1CCE" w:rsidP="00D02E05">
    <w:pPr>
      <w:pStyle w:val="Footer"/>
      <w:pBdr>
        <w:top w:val="single" w:sz="4" w:space="1" w:color="404040" w:themeColor="text1" w:themeTint="BF"/>
      </w:pBdr>
      <w:tabs>
        <w:tab w:val="clear" w:pos="4320"/>
        <w:tab w:val="clear" w:pos="8640"/>
        <w:tab w:val="left" w:pos="5400"/>
        <w:tab w:val="right" w:pos="10800"/>
      </w:tabs>
      <w:ind w:left="-180" w:right="-477"/>
    </w:pPr>
    <w:r>
      <w:rPr>
        <w:sz w:val="20"/>
      </w:rPr>
      <w:t>Trip Services Schema Difference</w:t>
    </w:r>
    <w:r w:rsidR="00D02E05">
      <w:rPr>
        <w:sz w:val="20"/>
      </w:rPr>
      <w:tab/>
      <w:t>CONFIDENTIAL</w:t>
    </w:r>
    <w:r w:rsidR="00D93363" w:rsidRPr="000A6CA5">
      <w:rPr>
        <w:sz w:val="20"/>
      </w:rPr>
      <w:tab/>
      <w:t xml:space="preserve">Page </w:t>
    </w:r>
    <w:r w:rsidR="00D93363" w:rsidRPr="000A6CA5">
      <w:rPr>
        <w:sz w:val="20"/>
      </w:rPr>
      <w:fldChar w:fldCharType="begin"/>
    </w:r>
    <w:r w:rsidR="00D93363" w:rsidRPr="000A6CA5">
      <w:rPr>
        <w:sz w:val="20"/>
      </w:rPr>
      <w:instrText xml:space="preserve"> PAGE   \* MERGEFORMAT </w:instrText>
    </w:r>
    <w:r w:rsidR="00D93363" w:rsidRPr="000A6CA5">
      <w:rPr>
        <w:sz w:val="20"/>
      </w:rPr>
      <w:fldChar w:fldCharType="separate"/>
    </w:r>
    <w:r w:rsidR="00013C48">
      <w:rPr>
        <w:noProof/>
        <w:sz w:val="20"/>
      </w:rPr>
      <w:t>2</w:t>
    </w:r>
    <w:r w:rsidR="00D93363" w:rsidRPr="000A6CA5">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1B90" w14:textId="30F61318" w:rsidR="00CC46D8" w:rsidRPr="00CD13A8" w:rsidRDefault="002C78D1" w:rsidP="00CB3AD1">
    <w:pPr>
      <w:pStyle w:val="Footer"/>
      <w:pBdr>
        <w:top w:val="single" w:sz="4" w:space="1" w:color="auto"/>
      </w:pBdr>
      <w:tabs>
        <w:tab w:val="clear" w:pos="4320"/>
        <w:tab w:val="clear" w:pos="8640"/>
        <w:tab w:val="right" w:pos="10260"/>
      </w:tabs>
    </w:pPr>
    <w:r>
      <w:rPr>
        <w:sz w:val="20"/>
      </w:rPr>
      <w:t xml:space="preserve">Trip Services </w:t>
    </w:r>
    <w:r w:rsidR="000E1CCE">
      <w:rPr>
        <w:sz w:val="20"/>
      </w:rPr>
      <w:t>Schema Difference</w:t>
    </w:r>
    <w:r w:rsidR="00D02E05">
      <w:rPr>
        <w:sz w:val="20"/>
      </w:rPr>
      <w:tab/>
      <w:t xml:space="preserve">CONFIDENTIAL </w:t>
    </w:r>
    <w:r w:rsidR="000A6CA5" w:rsidRPr="000A6CA5">
      <w:rPr>
        <w:sz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08C42" w14:textId="77777777" w:rsidR="00003895" w:rsidRPr="00CD13A8" w:rsidRDefault="00131687" w:rsidP="00CB3AD1">
    <w:pPr>
      <w:pStyle w:val="Footer"/>
      <w:pBdr>
        <w:top w:val="single" w:sz="4" w:space="1" w:color="auto"/>
      </w:pBdr>
      <w:tabs>
        <w:tab w:val="clear" w:pos="4320"/>
        <w:tab w:val="clear" w:pos="8640"/>
        <w:tab w:val="right" w:pos="10260"/>
      </w:tabs>
    </w:pPr>
    <w:r>
      <w:rPr>
        <w:sz w:val="20"/>
      </w:rPr>
      <w:fldChar w:fldCharType="begin"/>
    </w:r>
    <w:r>
      <w:rPr>
        <w:sz w:val="20"/>
      </w:rPr>
      <w:instrText xml:space="preserve"> FILENAME  \* MERGEFORMAT </w:instrText>
    </w:r>
    <w:r>
      <w:rPr>
        <w:sz w:val="20"/>
      </w:rPr>
      <w:fldChar w:fldCharType="separate"/>
    </w:r>
    <w:r w:rsidR="00EE7154">
      <w:rPr>
        <w:noProof/>
        <w:sz w:val="20"/>
      </w:rPr>
      <w:t>Document1</w:t>
    </w:r>
    <w:r>
      <w:rPr>
        <w:sz w:val="20"/>
      </w:rPr>
      <w:fldChar w:fldCharType="end"/>
    </w:r>
    <w:r w:rsidR="00786D16">
      <w:rPr>
        <w:sz w:val="20"/>
      </w:rPr>
      <w:fldChar w:fldCharType="begin"/>
    </w:r>
    <w:r w:rsidR="00786D16">
      <w:rPr>
        <w:sz w:val="20"/>
      </w:rPr>
      <w:instrText xml:space="preserve"> TITLE  \* Caps  \* MERGEFORMAT </w:instrText>
    </w:r>
    <w:r w:rsidR="00786D16">
      <w:rPr>
        <w:sz w:val="20"/>
      </w:rPr>
      <w:fldChar w:fldCharType="end"/>
    </w:r>
    <w:r w:rsidR="00003895">
      <w:rPr>
        <w:sz w:val="20"/>
      </w:rPr>
      <w:fldChar w:fldCharType="begin"/>
    </w:r>
    <w:r w:rsidR="00003895">
      <w:rPr>
        <w:sz w:val="20"/>
      </w:rPr>
      <w:instrText xml:space="preserve"> TITLE   \* MERGEFORMAT </w:instrText>
    </w:r>
    <w:r w:rsidR="00003895">
      <w:rPr>
        <w:sz w:val="20"/>
      </w:rPr>
      <w:fldChar w:fldCharType="end"/>
    </w:r>
    <w:r w:rsidR="00003895" w:rsidRPr="000A6CA5">
      <w:rPr>
        <w:sz w:val="20"/>
      </w:rPr>
      <w:tab/>
      <w:t xml:space="preserve">Page </w:t>
    </w:r>
    <w:r w:rsidR="00003895">
      <w:rPr>
        <w:sz w:val="20"/>
      </w:rPr>
      <w:fldChar w:fldCharType="begin"/>
    </w:r>
    <w:r w:rsidR="00003895">
      <w:rPr>
        <w:sz w:val="20"/>
      </w:rPr>
      <w:instrText xml:space="preserve"> PAGE   \* MERGEFORMAT </w:instrText>
    </w:r>
    <w:r w:rsidR="00003895">
      <w:rPr>
        <w:sz w:val="20"/>
      </w:rPr>
      <w:fldChar w:fldCharType="separate"/>
    </w:r>
    <w:r w:rsidR="00003895">
      <w:rPr>
        <w:noProof/>
        <w:sz w:val="20"/>
      </w:rPr>
      <w:t>2</w:t>
    </w:r>
    <w:r w:rsidR="00003895">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A5319" w14:textId="77777777" w:rsidR="003E13C7" w:rsidRDefault="003E13C7">
      <w:r>
        <w:separator/>
      </w:r>
    </w:p>
  </w:footnote>
  <w:footnote w:type="continuationSeparator" w:id="0">
    <w:p w14:paraId="7637CA93" w14:textId="77777777" w:rsidR="003E13C7" w:rsidRDefault="003E13C7">
      <w:r>
        <w:continuationSeparator/>
      </w:r>
    </w:p>
  </w:footnote>
  <w:footnote w:type="continuationNotice" w:id="1">
    <w:p w14:paraId="5EA40CEA" w14:textId="77777777" w:rsidR="003E13C7" w:rsidRDefault="003E13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74B2E" w14:textId="77777777" w:rsidR="00B424D3" w:rsidRDefault="00B42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E69C9" w14:textId="6E4F9779" w:rsidR="00D93363" w:rsidRPr="00013C48" w:rsidRDefault="000E1CCE" w:rsidP="00013C48">
    <w:pPr>
      <w:pStyle w:val="Header"/>
      <w:pBdr>
        <w:bottom w:val="single" w:sz="4" w:space="1" w:color="404040" w:themeColor="text1" w:themeTint="BF"/>
      </w:pBdr>
      <w:tabs>
        <w:tab w:val="clear" w:pos="4320"/>
        <w:tab w:val="clear" w:pos="8640"/>
        <w:tab w:val="right" w:pos="10350"/>
      </w:tabs>
      <w:spacing w:before="240"/>
      <w:ind w:right="-27"/>
      <w:rPr>
        <w:sz w:val="20"/>
      </w:rPr>
    </w:pPr>
    <w:r>
      <w:rPr>
        <w:sz w:val="20"/>
      </w:rPr>
      <w:t>Trip Services Schema Difference</w:t>
    </w:r>
    <w:r w:rsidR="00D93363" w:rsidRPr="00013C48">
      <w:rPr>
        <w:sz w:val="20"/>
      </w:rPr>
      <w:tab/>
      <w:t>Travelport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0DCA8" w14:textId="77777777" w:rsidR="00F51878" w:rsidRDefault="00F51878" w:rsidP="00F82256">
    <w:pPr>
      <w:pStyle w:val="Header"/>
      <w:ind w:right="180"/>
      <w:jc w:val="right"/>
    </w:pPr>
  </w:p>
  <w:p w14:paraId="630DFEB5" w14:textId="77777777" w:rsidR="003E4259" w:rsidRDefault="000A6CA5" w:rsidP="00BB16D6">
    <w:pPr>
      <w:pStyle w:val="Header"/>
      <w:tabs>
        <w:tab w:val="clear" w:pos="8640"/>
        <w:tab w:val="right" w:pos="9450"/>
      </w:tabs>
      <w:jc w:val="right"/>
    </w:pPr>
    <w:r>
      <w:rPr>
        <w:noProof/>
      </w:rPr>
      <mc:AlternateContent>
        <mc:Choice Requires="wps">
          <w:drawing>
            <wp:anchor distT="0" distB="0" distL="114300" distR="114300" simplePos="0" relativeHeight="251658240" behindDoc="0" locked="1" layoutInCell="1" allowOverlap="0" wp14:anchorId="3D4964B4" wp14:editId="43A92BA7">
              <wp:simplePos x="0" y="0"/>
              <wp:positionH relativeFrom="column">
                <wp:posOffset>-443230</wp:posOffset>
              </wp:positionH>
              <wp:positionV relativeFrom="page">
                <wp:posOffset>1042670</wp:posOffset>
              </wp:positionV>
              <wp:extent cx="7772400" cy="91440"/>
              <wp:effectExtent l="0" t="0" r="0" b="3810"/>
              <wp:wrapNone/>
              <wp:docPr id="2" name="Rectangle 2"/>
              <wp:cNvGraphicFramePr/>
              <a:graphic xmlns:a="http://schemas.openxmlformats.org/drawingml/2006/main">
                <a:graphicData uri="http://schemas.microsoft.com/office/word/2010/wordprocessingShape">
                  <wps:wsp>
                    <wps:cNvSpPr/>
                    <wps:spPr>
                      <a:xfrm>
                        <a:off x="0" y="0"/>
                        <a:ext cx="7772400" cy="91440"/>
                      </a:xfrm>
                      <a:prstGeom prst="rect">
                        <a:avLst/>
                      </a:prstGeom>
                      <a:gradFill flip="none" rotWithShape="1">
                        <a:gsLst>
                          <a:gs pos="25000">
                            <a:srgbClr val="006BA6"/>
                          </a:gs>
                          <a:gs pos="75000">
                            <a:srgbClr val="78BE20"/>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4634D2A">
            <v:rect id="Rectangle 2" style="position:absolute;margin-left:-34.9pt;margin-top:82.1pt;width:61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o:allowoverlap="f" fillcolor="#006ba6" stroked="f" strokeweight="2pt" w14:anchorId="5259B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">
              <v:fill type="gradient" color2="#78be20" colors="0 #006ba6;.25 #006ba6" angle="90" focus="100%" rotate="t"/>
              <w10:wrap anchory="page"/>
              <w10:anchorlock/>
            </v:rect>
          </w:pict>
        </mc:Fallback>
      </mc:AlternateContent>
    </w:r>
    <w:r w:rsidR="003E4259">
      <w:rPr>
        <w:noProof/>
      </w:rPr>
      <w:drawing>
        <wp:inline distT="0" distB="0" distL="0" distR="0" wp14:anchorId="4BFC6C7A" wp14:editId="2DDA50C0">
          <wp:extent cx="2045273" cy="38080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45273" cy="3808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E5916"/>
    <w:multiLevelType w:val="hybridMultilevel"/>
    <w:tmpl w:val="3D10E52A"/>
    <w:lvl w:ilvl="0" w:tplc="CF1AB552">
      <w:start w:val="1"/>
      <w:numFmt w:val="bullet"/>
      <w:lvlText w:val=""/>
      <w:lvlJc w:val="left"/>
      <w:pPr>
        <w:ind w:left="720" w:hanging="360"/>
      </w:pPr>
      <w:rPr>
        <w:rFonts w:ascii="Symbol" w:hAnsi="Symbol" w:hint="default"/>
      </w:rPr>
    </w:lvl>
    <w:lvl w:ilvl="1" w:tplc="BB589954">
      <w:start w:val="1"/>
      <w:numFmt w:val="bullet"/>
      <w:lvlText w:val=""/>
      <w:lvlJc w:val="left"/>
      <w:pPr>
        <w:ind w:left="1440" w:hanging="360"/>
      </w:pPr>
      <w:rPr>
        <w:rFonts w:ascii="Symbol" w:hAnsi="Symbol" w:hint="default"/>
      </w:rPr>
    </w:lvl>
    <w:lvl w:ilvl="2" w:tplc="AAA04E3C">
      <w:start w:val="1"/>
      <w:numFmt w:val="bullet"/>
      <w:lvlText w:val=""/>
      <w:lvlJc w:val="left"/>
      <w:pPr>
        <w:ind w:left="2160" w:hanging="360"/>
      </w:pPr>
      <w:rPr>
        <w:rFonts w:ascii="Symbol" w:hAnsi="Symbol" w:hint="default"/>
      </w:rPr>
    </w:lvl>
    <w:lvl w:ilvl="3" w:tplc="D5FC9C30">
      <w:start w:val="1"/>
      <w:numFmt w:val="bullet"/>
      <w:lvlText w:val=""/>
      <w:lvlJc w:val="left"/>
      <w:pPr>
        <w:ind w:left="2880" w:hanging="360"/>
      </w:pPr>
      <w:rPr>
        <w:rFonts w:ascii="Symbol" w:hAnsi="Symbol" w:hint="default"/>
      </w:rPr>
    </w:lvl>
    <w:lvl w:ilvl="4" w:tplc="76E478BA">
      <w:start w:val="1"/>
      <w:numFmt w:val="bullet"/>
      <w:lvlText w:val="o"/>
      <w:lvlJc w:val="left"/>
      <w:pPr>
        <w:ind w:left="3600" w:hanging="360"/>
      </w:pPr>
      <w:rPr>
        <w:rFonts w:ascii="Courier New" w:hAnsi="Courier New" w:hint="default"/>
      </w:rPr>
    </w:lvl>
    <w:lvl w:ilvl="5" w:tplc="008A1ABA">
      <w:start w:val="1"/>
      <w:numFmt w:val="bullet"/>
      <w:lvlText w:val=""/>
      <w:lvlJc w:val="left"/>
      <w:pPr>
        <w:ind w:left="4320" w:hanging="360"/>
      </w:pPr>
      <w:rPr>
        <w:rFonts w:ascii="Wingdings" w:hAnsi="Wingdings" w:hint="default"/>
      </w:rPr>
    </w:lvl>
    <w:lvl w:ilvl="6" w:tplc="C1903D32">
      <w:start w:val="1"/>
      <w:numFmt w:val="bullet"/>
      <w:lvlText w:val=""/>
      <w:lvlJc w:val="left"/>
      <w:pPr>
        <w:ind w:left="5040" w:hanging="360"/>
      </w:pPr>
      <w:rPr>
        <w:rFonts w:ascii="Symbol" w:hAnsi="Symbol" w:hint="default"/>
      </w:rPr>
    </w:lvl>
    <w:lvl w:ilvl="7" w:tplc="1F8C8EC6">
      <w:start w:val="1"/>
      <w:numFmt w:val="bullet"/>
      <w:lvlText w:val="o"/>
      <w:lvlJc w:val="left"/>
      <w:pPr>
        <w:ind w:left="5760" w:hanging="360"/>
      </w:pPr>
      <w:rPr>
        <w:rFonts w:ascii="Courier New" w:hAnsi="Courier New" w:hint="default"/>
      </w:rPr>
    </w:lvl>
    <w:lvl w:ilvl="8" w:tplc="C7D61562">
      <w:start w:val="1"/>
      <w:numFmt w:val="bullet"/>
      <w:lvlText w:val=""/>
      <w:lvlJc w:val="left"/>
      <w:pPr>
        <w:ind w:left="6480" w:hanging="360"/>
      </w:pPr>
      <w:rPr>
        <w:rFonts w:ascii="Wingdings" w:hAnsi="Wingdings" w:hint="default"/>
      </w:rPr>
    </w:lvl>
  </w:abstractNum>
  <w:abstractNum w:abstractNumId="1" w15:restartNumberingAfterBreak="0">
    <w:nsid w:val="2311035D"/>
    <w:multiLevelType w:val="hybridMultilevel"/>
    <w:tmpl w:val="FFFFFFFF"/>
    <w:lvl w:ilvl="0" w:tplc="59CA0FFE">
      <w:start w:val="1"/>
      <w:numFmt w:val="bullet"/>
      <w:lvlText w:val=""/>
      <w:lvlJc w:val="left"/>
      <w:pPr>
        <w:ind w:left="720" w:hanging="360"/>
      </w:pPr>
      <w:rPr>
        <w:rFonts w:ascii="Symbol" w:hAnsi="Symbol" w:hint="default"/>
      </w:rPr>
    </w:lvl>
    <w:lvl w:ilvl="1" w:tplc="CDD02A3A">
      <w:start w:val="1"/>
      <w:numFmt w:val="bullet"/>
      <w:lvlText w:val="o"/>
      <w:lvlJc w:val="left"/>
      <w:pPr>
        <w:ind w:left="1440" w:hanging="360"/>
      </w:pPr>
      <w:rPr>
        <w:rFonts w:ascii="Courier New" w:hAnsi="Courier New" w:hint="default"/>
      </w:rPr>
    </w:lvl>
    <w:lvl w:ilvl="2" w:tplc="624450C0">
      <w:start w:val="1"/>
      <w:numFmt w:val="bullet"/>
      <w:lvlText w:val=""/>
      <w:lvlJc w:val="left"/>
      <w:pPr>
        <w:ind w:left="2160" w:hanging="360"/>
      </w:pPr>
      <w:rPr>
        <w:rFonts w:ascii="Wingdings" w:hAnsi="Wingdings" w:hint="default"/>
      </w:rPr>
    </w:lvl>
    <w:lvl w:ilvl="3" w:tplc="61706816">
      <w:start w:val="1"/>
      <w:numFmt w:val="bullet"/>
      <w:lvlText w:val=""/>
      <w:lvlJc w:val="left"/>
      <w:pPr>
        <w:ind w:left="2880" w:hanging="360"/>
      </w:pPr>
      <w:rPr>
        <w:rFonts w:ascii="Symbol" w:hAnsi="Symbol" w:hint="default"/>
      </w:rPr>
    </w:lvl>
    <w:lvl w:ilvl="4" w:tplc="93F0F8A4">
      <w:start w:val="1"/>
      <w:numFmt w:val="bullet"/>
      <w:lvlText w:val="o"/>
      <w:lvlJc w:val="left"/>
      <w:pPr>
        <w:ind w:left="3600" w:hanging="360"/>
      </w:pPr>
      <w:rPr>
        <w:rFonts w:ascii="Courier New" w:hAnsi="Courier New" w:hint="default"/>
      </w:rPr>
    </w:lvl>
    <w:lvl w:ilvl="5" w:tplc="5E289FE4">
      <w:start w:val="1"/>
      <w:numFmt w:val="bullet"/>
      <w:lvlText w:val=""/>
      <w:lvlJc w:val="left"/>
      <w:pPr>
        <w:ind w:left="4320" w:hanging="360"/>
      </w:pPr>
      <w:rPr>
        <w:rFonts w:ascii="Wingdings" w:hAnsi="Wingdings" w:hint="default"/>
      </w:rPr>
    </w:lvl>
    <w:lvl w:ilvl="6" w:tplc="68BECCC2">
      <w:start w:val="1"/>
      <w:numFmt w:val="bullet"/>
      <w:lvlText w:val=""/>
      <w:lvlJc w:val="left"/>
      <w:pPr>
        <w:ind w:left="5040" w:hanging="360"/>
      </w:pPr>
      <w:rPr>
        <w:rFonts w:ascii="Symbol" w:hAnsi="Symbol" w:hint="default"/>
      </w:rPr>
    </w:lvl>
    <w:lvl w:ilvl="7" w:tplc="EA6A9E5C">
      <w:start w:val="1"/>
      <w:numFmt w:val="bullet"/>
      <w:lvlText w:val="o"/>
      <w:lvlJc w:val="left"/>
      <w:pPr>
        <w:ind w:left="5760" w:hanging="360"/>
      </w:pPr>
      <w:rPr>
        <w:rFonts w:ascii="Courier New" w:hAnsi="Courier New" w:hint="default"/>
      </w:rPr>
    </w:lvl>
    <w:lvl w:ilvl="8" w:tplc="B21A2206">
      <w:start w:val="1"/>
      <w:numFmt w:val="bullet"/>
      <w:lvlText w:val=""/>
      <w:lvlJc w:val="left"/>
      <w:pPr>
        <w:ind w:left="6480" w:hanging="360"/>
      </w:pPr>
      <w:rPr>
        <w:rFonts w:ascii="Wingdings" w:hAnsi="Wingdings" w:hint="default"/>
      </w:rPr>
    </w:lvl>
  </w:abstractNum>
  <w:abstractNum w:abstractNumId="2" w15:restartNumberingAfterBreak="0">
    <w:nsid w:val="33E922C9"/>
    <w:multiLevelType w:val="hybridMultilevel"/>
    <w:tmpl w:val="FFFFFFFF"/>
    <w:lvl w:ilvl="0" w:tplc="83EEC7AE">
      <w:start w:val="1"/>
      <w:numFmt w:val="bullet"/>
      <w:lvlText w:val=""/>
      <w:lvlJc w:val="left"/>
      <w:pPr>
        <w:ind w:left="720" w:hanging="360"/>
      </w:pPr>
      <w:rPr>
        <w:rFonts w:ascii="Symbol" w:hAnsi="Symbol" w:hint="default"/>
      </w:rPr>
    </w:lvl>
    <w:lvl w:ilvl="1" w:tplc="1800068A">
      <w:start w:val="1"/>
      <w:numFmt w:val="bullet"/>
      <w:lvlText w:val="o"/>
      <w:lvlJc w:val="left"/>
      <w:pPr>
        <w:ind w:left="1440" w:hanging="360"/>
      </w:pPr>
      <w:rPr>
        <w:rFonts w:ascii="Courier New" w:hAnsi="Courier New" w:hint="default"/>
      </w:rPr>
    </w:lvl>
    <w:lvl w:ilvl="2" w:tplc="16EC990C">
      <w:start w:val="1"/>
      <w:numFmt w:val="bullet"/>
      <w:lvlText w:val=""/>
      <w:lvlJc w:val="left"/>
      <w:pPr>
        <w:ind w:left="2160" w:hanging="360"/>
      </w:pPr>
      <w:rPr>
        <w:rFonts w:ascii="Wingdings" w:hAnsi="Wingdings" w:hint="default"/>
      </w:rPr>
    </w:lvl>
    <w:lvl w:ilvl="3" w:tplc="E28471DA">
      <w:start w:val="1"/>
      <w:numFmt w:val="bullet"/>
      <w:lvlText w:val=""/>
      <w:lvlJc w:val="left"/>
      <w:pPr>
        <w:ind w:left="2880" w:hanging="360"/>
      </w:pPr>
      <w:rPr>
        <w:rFonts w:ascii="Symbol" w:hAnsi="Symbol" w:hint="default"/>
      </w:rPr>
    </w:lvl>
    <w:lvl w:ilvl="4" w:tplc="4266B32C">
      <w:start w:val="1"/>
      <w:numFmt w:val="bullet"/>
      <w:lvlText w:val="o"/>
      <w:lvlJc w:val="left"/>
      <w:pPr>
        <w:ind w:left="3600" w:hanging="360"/>
      </w:pPr>
      <w:rPr>
        <w:rFonts w:ascii="Courier New" w:hAnsi="Courier New" w:hint="default"/>
      </w:rPr>
    </w:lvl>
    <w:lvl w:ilvl="5" w:tplc="45B6D718">
      <w:start w:val="1"/>
      <w:numFmt w:val="bullet"/>
      <w:lvlText w:val=""/>
      <w:lvlJc w:val="left"/>
      <w:pPr>
        <w:ind w:left="4320" w:hanging="360"/>
      </w:pPr>
      <w:rPr>
        <w:rFonts w:ascii="Wingdings" w:hAnsi="Wingdings" w:hint="default"/>
      </w:rPr>
    </w:lvl>
    <w:lvl w:ilvl="6" w:tplc="49E89784">
      <w:start w:val="1"/>
      <w:numFmt w:val="bullet"/>
      <w:lvlText w:val=""/>
      <w:lvlJc w:val="left"/>
      <w:pPr>
        <w:ind w:left="5040" w:hanging="360"/>
      </w:pPr>
      <w:rPr>
        <w:rFonts w:ascii="Symbol" w:hAnsi="Symbol" w:hint="default"/>
      </w:rPr>
    </w:lvl>
    <w:lvl w:ilvl="7" w:tplc="29E6C7F2">
      <w:start w:val="1"/>
      <w:numFmt w:val="bullet"/>
      <w:lvlText w:val="o"/>
      <w:lvlJc w:val="left"/>
      <w:pPr>
        <w:ind w:left="5760" w:hanging="360"/>
      </w:pPr>
      <w:rPr>
        <w:rFonts w:ascii="Courier New" w:hAnsi="Courier New" w:hint="default"/>
      </w:rPr>
    </w:lvl>
    <w:lvl w:ilvl="8" w:tplc="0D189942">
      <w:start w:val="1"/>
      <w:numFmt w:val="bullet"/>
      <w:lvlText w:val=""/>
      <w:lvlJc w:val="left"/>
      <w:pPr>
        <w:ind w:left="6480" w:hanging="360"/>
      </w:pPr>
      <w:rPr>
        <w:rFonts w:ascii="Wingdings" w:hAnsi="Wingdings" w:hint="default"/>
      </w:rPr>
    </w:lvl>
  </w:abstractNum>
  <w:abstractNum w:abstractNumId="3" w15:restartNumberingAfterBreak="0">
    <w:nsid w:val="3A406DD1"/>
    <w:multiLevelType w:val="hybridMultilevel"/>
    <w:tmpl w:val="61C2D0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5025FD"/>
    <w:multiLevelType w:val="hybridMultilevel"/>
    <w:tmpl w:val="319A54E4"/>
    <w:lvl w:ilvl="0" w:tplc="F6526942">
      <w:start w:val="1"/>
      <w:numFmt w:val="bullet"/>
      <w:pStyle w:val="ListParagraph"/>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7A96268"/>
    <w:multiLevelType w:val="hybridMultilevel"/>
    <w:tmpl w:val="FFFFFFFF"/>
    <w:lvl w:ilvl="0" w:tplc="1876B0CE">
      <w:start w:val="1"/>
      <w:numFmt w:val="bullet"/>
      <w:lvlText w:val=""/>
      <w:lvlJc w:val="left"/>
      <w:pPr>
        <w:ind w:left="720" w:hanging="360"/>
      </w:pPr>
      <w:rPr>
        <w:rFonts w:ascii="Symbol" w:hAnsi="Symbol" w:hint="default"/>
      </w:rPr>
    </w:lvl>
    <w:lvl w:ilvl="1" w:tplc="55B8D964">
      <w:start w:val="1"/>
      <w:numFmt w:val="bullet"/>
      <w:lvlText w:val="o"/>
      <w:lvlJc w:val="left"/>
      <w:pPr>
        <w:ind w:left="1440" w:hanging="360"/>
      </w:pPr>
      <w:rPr>
        <w:rFonts w:ascii="Courier New" w:hAnsi="Courier New" w:hint="default"/>
      </w:rPr>
    </w:lvl>
    <w:lvl w:ilvl="2" w:tplc="54720BCC">
      <w:start w:val="1"/>
      <w:numFmt w:val="bullet"/>
      <w:lvlText w:val=""/>
      <w:lvlJc w:val="left"/>
      <w:pPr>
        <w:ind w:left="2160" w:hanging="360"/>
      </w:pPr>
      <w:rPr>
        <w:rFonts w:ascii="Wingdings" w:hAnsi="Wingdings" w:hint="default"/>
      </w:rPr>
    </w:lvl>
    <w:lvl w:ilvl="3" w:tplc="E586FA70">
      <w:start w:val="1"/>
      <w:numFmt w:val="bullet"/>
      <w:lvlText w:val=""/>
      <w:lvlJc w:val="left"/>
      <w:pPr>
        <w:ind w:left="2880" w:hanging="360"/>
      </w:pPr>
      <w:rPr>
        <w:rFonts w:ascii="Symbol" w:hAnsi="Symbol" w:hint="default"/>
      </w:rPr>
    </w:lvl>
    <w:lvl w:ilvl="4" w:tplc="1F9020FA">
      <w:start w:val="1"/>
      <w:numFmt w:val="bullet"/>
      <w:lvlText w:val="o"/>
      <w:lvlJc w:val="left"/>
      <w:pPr>
        <w:ind w:left="3600" w:hanging="360"/>
      </w:pPr>
      <w:rPr>
        <w:rFonts w:ascii="Courier New" w:hAnsi="Courier New" w:hint="default"/>
      </w:rPr>
    </w:lvl>
    <w:lvl w:ilvl="5" w:tplc="83909A48">
      <w:start w:val="1"/>
      <w:numFmt w:val="bullet"/>
      <w:lvlText w:val=""/>
      <w:lvlJc w:val="left"/>
      <w:pPr>
        <w:ind w:left="4320" w:hanging="360"/>
      </w:pPr>
      <w:rPr>
        <w:rFonts w:ascii="Wingdings" w:hAnsi="Wingdings" w:hint="default"/>
      </w:rPr>
    </w:lvl>
    <w:lvl w:ilvl="6" w:tplc="6CCA1E04">
      <w:start w:val="1"/>
      <w:numFmt w:val="bullet"/>
      <w:lvlText w:val=""/>
      <w:lvlJc w:val="left"/>
      <w:pPr>
        <w:ind w:left="5040" w:hanging="360"/>
      </w:pPr>
      <w:rPr>
        <w:rFonts w:ascii="Symbol" w:hAnsi="Symbol" w:hint="default"/>
      </w:rPr>
    </w:lvl>
    <w:lvl w:ilvl="7" w:tplc="D5D4DC8E">
      <w:start w:val="1"/>
      <w:numFmt w:val="bullet"/>
      <w:lvlText w:val="o"/>
      <w:lvlJc w:val="left"/>
      <w:pPr>
        <w:ind w:left="5760" w:hanging="360"/>
      </w:pPr>
      <w:rPr>
        <w:rFonts w:ascii="Courier New" w:hAnsi="Courier New" w:hint="default"/>
      </w:rPr>
    </w:lvl>
    <w:lvl w:ilvl="8" w:tplc="B750FB2C">
      <w:start w:val="1"/>
      <w:numFmt w:val="bullet"/>
      <w:lvlText w:val=""/>
      <w:lvlJc w:val="left"/>
      <w:pPr>
        <w:ind w:left="6480" w:hanging="360"/>
      </w:pPr>
      <w:rPr>
        <w:rFonts w:ascii="Wingdings" w:hAnsi="Wingdings" w:hint="default"/>
      </w:rPr>
    </w:lvl>
  </w:abstractNum>
  <w:abstractNum w:abstractNumId="6" w15:restartNumberingAfterBreak="0">
    <w:nsid w:val="501D3990"/>
    <w:multiLevelType w:val="hybridMultilevel"/>
    <w:tmpl w:val="FE7A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85B4C"/>
    <w:multiLevelType w:val="hybridMultilevel"/>
    <w:tmpl w:val="973424F2"/>
    <w:lvl w:ilvl="0" w:tplc="E3780662">
      <w:start w:val="1"/>
      <w:numFmt w:val="bullet"/>
      <w:lvlText w:val=""/>
      <w:lvlJc w:val="left"/>
      <w:pPr>
        <w:ind w:left="720" w:hanging="360"/>
      </w:pPr>
      <w:rPr>
        <w:rFonts w:ascii="Symbol" w:hAnsi="Symbol" w:hint="default"/>
      </w:rPr>
    </w:lvl>
    <w:lvl w:ilvl="1" w:tplc="3F506C34">
      <w:start w:val="1"/>
      <w:numFmt w:val="bullet"/>
      <w:lvlText w:val="o"/>
      <w:lvlJc w:val="left"/>
      <w:pPr>
        <w:ind w:left="1440" w:hanging="360"/>
      </w:pPr>
      <w:rPr>
        <w:rFonts w:ascii="Courier New" w:hAnsi="Courier New" w:hint="default"/>
      </w:rPr>
    </w:lvl>
    <w:lvl w:ilvl="2" w:tplc="708076FE">
      <w:start w:val="1"/>
      <w:numFmt w:val="bullet"/>
      <w:lvlText w:val=""/>
      <w:lvlJc w:val="left"/>
      <w:pPr>
        <w:ind w:left="2160" w:hanging="360"/>
      </w:pPr>
      <w:rPr>
        <w:rFonts w:ascii="Wingdings" w:hAnsi="Wingdings" w:hint="default"/>
      </w:rPr>
    </w:lvl>
    <w:lvl w:ilvl="3" w:tplc="60C6140C">
      <w:start w:val="1"/>
      <w:numFmt w:val="bullet"/>
      <w:lvlText w:val=""/>
      <w:lvlJc w:val="left"/>
      <w:pPr>
        <w:ind w:left="2880" w:hanging="360"/>
      </w:pPr>
      <w:rPr>
        <w:rFonts w:ascii="Symbol" w:hAnsi="Symbol" w:hint="default"/>
      </w:rPr>
    </w:lvl>
    <w:lvl w:ilvl="4" w:tplc="7DEE78D4">
      <w:start w:val="1"/>
      <w:numFmt w:val="bullet"/>
      <w:lvlText w:val="o"/>
      <w:lvlJc w:val="left"/>
      <w:pPr>
        <w:ind w:left="3600" w:hanging="360"/>
      </w:pPr>
      <w:rPr>
        <w:rFonts w:ascii="Courier New" w:hAnsi="Courier New" w:hint="default"/>
      </w:rPr>
    </w:lvl>
    <w:lvl w:ilvl="5" w:tplc="FB465574">
      <w:start w:val="1"/>
      <w:numFmt w:val="bullet"/>
      <w:lvlText w:val=""/>
      <w:lvlJc w:val="left"/>
      <w:pPr>
        <w:ind w:left="4320" w:hanging="360"/>
      </w:pPr>
      <w:rPr>
        <w:rFonts w:ascii="Wingdings" w:hAnsi="Wingdings" w:hint="default"/>
      </w:rPr>
    </w:lvl>
    <w:lvl w:ilvl="6" w:tplc="D3FE5B1E">
      <w:start w:val="1"/>
      <w:numFmt w:val="bullet"/>
      <w:lvlText w:val=""/>
      <w:lvlJc w:val="left"/>
      <w:pPr>
        <w:ind w:left="5040" w:hanging="360"/>
      </w:pPr>
      <w:rPr>
        <w:rFonts w:ascii="Symbol" w:hAnsi="Symbol" w:hint="default"/>
      </w:rPr>
    </w:lvl>
    <w:lvl w:ilvl="7" w:tplc="FC307378">
      <w:start w:val="1"/>
      <w:numFmt w:val="bullet"/>
      <w:lvlText w:val="o"/>
      <w:lvlJc w:val="left"/>
      <w:pPr>
        <w:ind w:left="5760" w:hanging="360"/>
      </w:pPr>
      <w:rPr>
        <w:rFonts w:ascii="Courier New" w:hAnsi="Courier New" w:hint="default"/>
      </w:rPr>
    </w:lvl>
    <w:lvl w:ilvl="8" w:tplc="3BF239BE">
      <w:start w:val="1"/>
      <w:numFmt w:val="bullet"/>
      <w:lvlText w:val=""/>
      <w:lvlJc w:val="left"/>
      <w:pPr>
        <w:ind w:left="6480" w:hanging="360"/>
      </w:pPr>
      <w:rPr>
        <w:rFonts w:ascii="Wingdings" w:hAnsi="Wingdings" w:hint="default"/>
      </w:rPr>
    </w:lvl>
  </w:abstractNum>
  <w:abstractNum w:abstractNumId="8" w15:restartNumberingAfterBreak="0">
    <w:nsid w:val="6078190E"/>
    <w:multiLevelType w:val="hybridMultilevel"/>
    <w:tmpl w:val="FFFFFFFF"/>
    <w:lvl w:ilvl="0" w:tplc="FFFFFFFF">
      <w:start w:val="1"/>
      <w:numFmt w:val="decimal"/>
      <w:lvlText w:val="%1."/>
      <w:lvlJc w:val="left"/>
      <w:pPr>
        <w:ind w:left="720" w:hanging="360"/>
      </w:pPr>
    </w:lvl>
    <w:lvl w:ilvl="1" w:tplc="D1401A2E">
      <w:start w:val="1"/>
      <w:numFmt w:val="bullet"/>
      <w:lvlText w:val=""/>
      <w:lvlJc w:val="left"/>
      <w:pPr>
        <w:ind w:left="1440" w:hanging="360"/>
      </w:pPr>
      <w:rPr>
        <w:rFonts w:ascii="Symbol" w:hAnsi="Symbol" w:hint="default"/>
      </w:rPr>
    </w:lvl>
    <w:lvl w:ilvl="2" w:tplc="A26CB7A2">
      <w:start w:val="1"/>
      <w:numFmt w:val="bullet"/>
      <w:lvlText w:val=""/>
      <w:lvlJc w:val="left"/>
      <w:pPr>
        <w:ind w:left="2160" w:hanging="360"/>
      </w:pPr>
      <w:rPr>
        <w:rFonts w:ascii="Symbol" w:hAnsi="Symbol" w:hint="default"/>
      </w:rPr>
    </w:lvl>
    <w:lvl w:ilvl="3" w:tplc="3F32B4BE">
      <w:start w:val="1"/>
      <w:numFmt w:val="bullet"/>
      <w:lvlText w:val=""/>
      <w:lvlJc w:val="left"/>
      <w:pPr>
        <w:ind w:left="2880" w:hanging="360"/>
      </w:pPr>
      <w:rPr>
        <w:rFonts w:ascii="Symbol" w:hAnsi="Symbol" w:hint="default"/>
      </w:rPr>
    </w:lvl>
    <w:lvl w:ilvl="4" w:tplc="84286CE4">
      <w:start w:val="1"/>
      <w:numFmt w:val="bullet"/>
      <w:lvlText w:val="o"/>
      <w:lvlJc w:val="left"/>
      <w:pPr>
        <w:ind w:left="3600" w:hanging="360"/>
      </w:pPr>
      <w:rPr>
        <w:rFonts w:ascii="Courier New" w:hAnsi="Courier New" w:hint="default"/>
      </w:rPr>
    </w:lvl>
    <w:lvl w:ilvl="5" w:tplc="E9CCE8EA">
      <w:start w:val="1"/>
      <w:numFmt w:val="bullet"/>
      <w:lvlText w:val=""/>
      <w:lvlJc w:val="left"/>
      <w:pPr>
        <w:ind w:left="4320" w:hanging="360"/>
      </w:pPr>
      <w:rPr>
        <w:rFonts w:ascii="Wingdings" w:hAnsi="Wingdings" w:hint="default"/>
      </w:rPr>
    </w:lvl>
    <w:lvl w:ilvl="6" w:tplc="E6562CE8">
      <w:start w:val="1"/>
      <w:numFmt w:val="bullet"/>
      <w:lvlText w:val=""/>
      <w:lvlJc w:val="left"/>
      <w:pPr>
        <w:ind w:left="5040" w:hanging="360"/>
      </w:pPr>
      <w:rPr>
        <w:rFonts w:ascii="Symbol" w:hAnsi="Symbol" w:hint="default"/>
      </w:rPr>
    </w:lvl>
    <w:lvl w:ilvl="7" w:tplc="393068D2">
      <w:start w:val="1"/>
      <w:numFmt w:val="bullet"/>
      <w:lvlText w:val="o"/>
      <w:lvlJc w:val="left"/>
      <w:pPr>
        <w:ind w:left="5760" w:hanging="360"/>
      </w:pPr>
      <w:rPr>
        <w:rFonts w:ascii="Courier New" w:hAnsi="Courier New" w:hint="default"/>
      </w:rPr>
    </w:lvl>
    <w:lvl w:ilvl="8" w:tplc="BC44032E">
      <w:start w:val="1"/>
      <w:numFmt w:val="bullet"/>
      <w:lvlText w:val=""/>
      <w:lvlJc w:val="left"/>
      <w:pPr>
        <w:ind w:left="6480" w:hanging="360"/>
      </w:pPr>
      <w:rPr>
        <w:rFonts w:ascii="Wingdings" w:hAnsi="Wingdings" w:hint="default"/>
      </w:rPr>
    </w:lvl>
  </w:abstractNum>
  <w:abstractNum w:abstractNumId="9" w15:restartNumberingAfterBreak="0">
    <w:nsid w:val="620E06A6"/>
    <w:multiLevelType w:val="hybridMultilevel"/>
    <w:tmpl w:val="90B2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7B3D0D"/>
    <w:multiLevelType w:val="hybridMultilevel"/>
    <w:tmpl w:val="C100B802"/>
    <w:lvl w:ilvl="0" w:tplc="BB8EC190">
      <w:start w:val="1"/>
      <w:numFmt w:val="bullet"/>
      <w:lvlText w:val=""/>
      <w:lvlJc w:val="left"/>
      <w:pPr>
        <w:ind w:left="720" w:hanging="360"/>
      </w:pPr>
      <w:rPr>
        <w:rFonts w:ascii="Symbol" w:hAnsi="Symbol" w:hint="default"/>
      </w:rPr>
    </w:lvl>
    <w:lvl w:ilvl="1" w:tplc="2CE22078">
      <w:start w:val="1"/>
      <w:numFmt w:val="bullet"/>
      <w:lvlText w:val="o"/>
      <w:lvlJc w:val="left"/>
      <w:pPr>
        <w:ind w:left="1440" w:hanging="360"/>
      </w:pPr>
      <w:rPr>
        <w:rFonts w:ascii="Courier New" w:hAnsi="Courier New" w:hint="default"/>
      </w:rPr>
    </w:lvl>
    <w:lvl w:ilvl="2" w:tplc="E0C48542">
      <w:start w:val="1"/>
      <w:numFmt w:val="bullet"/>
      <w:lvlText w:val=""/>
      <w:lvlJc w:val="left"/>
      <w:pPr>
        <w:ind w:left="2160" w:hanging="360"/>
      </w:pPr>
      <w:rPr>
        <w:rFonts w:ascii="Wingdings" w:hAnsi="Wingdings" w:hint="default"/>
      </w:rPr>
    </w:lvl>
    <w:lvl w:ilvl="3" w:tplc="C590BC46">
      <w:start w:val="1"/>
      <w:numFmt w:val="bullet"/>
      <w:lvlText w:val=""/>
      <w:lvlJc w:val="left"/>
      <w:pPr>
        <w:ind w:left="2880" w:hanging="360"/>
      </w:pPr>
      <w:rPr>
        <w:rFonts w:ascii="Symbol" w:hAnsi="Symbol" w:hint="default"/>
      </w:rPr>
    </w:lvl>
    <w:lvl w:ilvl="4" w:tplc="48E271BC">
      <w:start w:val="1"/>
      <w:numFmt w:val="bullet"/>
      <w:lvlText w:val="o"/>
      <w:lvlJc w:val="left"/>
      <w:pPr>
        <w:ind w:left="3600" w:hanging="360"/>
      </w:pPr>
      <w:rPr>
        <w:rFonts w:ascii="Courier New" w:hAnsi="Courier New" w:hint="default"/>
      </w:rPr>
    </w:lvl>
    <w:lvl w:ilvl="5" w:tplc="ABE4D4DA">
      <w:start w:val="1"/>
      <w:numFmt w:val="bullet"/>
      <w:lvlText w:val=""/>
      <w:lvlJc w:val="left"/>
      <w:pPr>
        <w:ind w:left="4320" w:hanging="360"/>
      </w:pPr>
      <w:rPr>
        <w:rFonts w:ascii="Wingdings" w:hAnsi="Wingdings" w:hint="default"/>
      </w:rPr>
    </w:lvl>
    <w:lvl w:ilvl="6" w:tplc="70F85EF6">
      <w:start w:val="1"/>
      <w:numFmt w:val="bullet"/>
      <w:lvlText w:val=""/>
      <w:lvlJc w:val="left"/>
      <w:pPr>
        <w:ind w:left="5040" w:hanging="360"/>
      </w:pPr>
      <w:rPr>
        <w:rFonts w:ascii="Symbol" w:hAnsi="Symbol" w:hint="default"/>
      </w:rPr>
    </w:lvl>
    <w:lvl w:ilvl="7" w:tplc="72C09CA8">
      <w:start w:val="1"/>
      <w:numFmt w:val="bullet"/>
      <w:lvlText w:val="o"/>
      <w:lvlJc w:val="left"/>
      <w:pPr>
        <w:ind w:left="5760" w:hanging="360"/>
      </w:pPr>
      <w:rPr>
        <w:rFonts w:ascii="Courier New" w:hAnsi="Courier New" w:hint="default"/>
      </w:rPr>
    </w:lvl>
    <w:lvl w:ilvl="8" w:tplc="792C0F70">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6"/>
  </w:num>
  <w:num w:numId="6">
    <w:abstractNumId w:val="9"/>
  </w:num>
  <w:num w:numId="7">
    <w:abstractNumId w:val="2"/>
  </w:num>
  <w:num w:numId="8">
    <w:abstractNumId w:val="0"/>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154"/>
    <w:rsid w:val="00003895"/>
    <w:rsid w:val="00003C23"/>
    <w:rsid w:val="00013C48"/>
    <w:rsid w:val="000314C7"/>
    <w:rsid w:val="0003330A"/>
    <w:rsid w:val="00045BA9"/>
    <w:rsid w:val="00054D38"/>
    <w:rsid w:val="000765F6"/>
    <w:rsid w:val="00085D25"/>
    <w:rsid w:val="00090E3C"/>
    <w:rsid w:val="0009485E"/>
    <w:rsid w:val="00094A81"/>
    <w:rsid w:val="000A2CF2"/>
    <w:rsid w:val="000A6CA5"/>
    <w:rsid w:val="000B6A9E"/>
    <w:rsid w:val="000E1CCE"/>
    <w:rsid w:val="000E2EBD"/>
    <w:rsid w:val="000F1C47"/>
    <w:rsid w:val="000F34D8"/>
    <w:rsid w:val="000F78FF"/>
    <w:rsid w:val="0011049E"/>
    <w:rsid w:val="00122C12"/>
    <w:rsid w:val="001309D3"/>
    <w:rsid w:val="00131687"/>
    <w:rsid w:val="001317B3"/>
    <w:rsid w:val="00144BD3"/>
    <w:rsid w:val="0014699E"/>
    <w:rsid w:val="00147D93"/>
    <w:rsid w:val="0016452B"/>
    <w:rsid w:val="00166440"/>
    <w:rsid w:val="0017002A"/>
    <w:rsid w:val="001702EF"/>
    <w:rsid w:val="00172961"/>
    <w:rsid w:val="0017319D"/>
    <w:rsid w:val="0017434E"/>
    <w:rsid w:val="001810F3"/>
    <w:rsid w:val="001900DF"/>
    <w:rsid w:val="0019149B"/>
    <w:rsid w:val="001954A1"/>
    <w:rsid w:val="001A2A75"/>
    <w:rsid w:val="001A4117"/>
    <w:rsid w:val="001B5237"/>
    <w:rsid w:val="001C1305"/>
    <w:rsid w:val="001C1F3C"/>
    <w:rsid w:val="001C7D94"/>
    <w:rsid w:val="001E582F"/>
    <w:rsid w:val="001F4915"/>
    <w:rsid w:val="0020364B"/>
    <w:rsid w:val="0021567C"/>
    <w:rsid w:val="00217C85"/>
    <w:rsid w:val="00230B04"/>
    <w:rsid w:val="00230B8A"/>
    <w:rsid w:val="00234B40"/>
    <w:rsid w:val="00240D17"/>
    <w:rsid w:val="00250ED8"/>
    <w:rsid w:val="00263A61"/>
    <w:rsid w:val="00265BA9"/>
    <w:rsid w:val="00280799"/>
    <w:rsid w:val="00291B1D"/>
    <w:rsid w:val="00293F61"/>
    <w:rsid w:val="002945B4"/>
    <w:rsid w:val="00296729"/>
    <w:rsid w:val="00296E92"/>
    <w:rsid w:val="002971EF"/>
    <w:rsid w:val="002A0A6E"/>
    <w:rsid w:val="002A3308"/>
    <w:rsid w:val="002A76A3"/>
    <w:rsid w:val="002C2BB0"/>
    <w:rsid w:val="002C3A24"/>
    <w:rsid w:val="002C4202"/>
    <w:rsid w:val="002C78D1"/>
    <w:rsid w:val="002D0E64"/>
    <w:rsid w:val="002D2808"/>
    <w:rsid w:val="002D3B23"/>
    <w:rsid w:val="002D66D6"/>
    <w:rsid w:val="002E49E0"/>
    <w:rsid w:val="0030449D"/>
    <w:rsid w:val="00314AFF"/>
    <w:rsid w:val="003176EC"/>
    <w:rsid w:val="003215C4"/>
    <w:rsid w:val="00323052"/>
    <w:rsid w:val="0032556E"/>
    <w:rsid w:val="003408EF"/>
    <w:rsid w:val="00340E02"/>
    <w:rsid w:val="003424D8"/>
    <w:rsid w:val="0034617F"/>
    <w:rsid w:val="00347647"/>
    <w:rsid w:val="0035143E"/>
    <w:rsid w:val="00364318"/>
    <w:rsid w:val="00374E06"/>
    <w:rsid w:val="00381701"/>
    <w:rsid w:val="00391067"/>
    <w:rsid w:val="00397EAF"/>
    <w:rsid w:val="003A2915"/>
    <w:rsid w:val="003B416C"/>
    <w:rsid w:val="003B5AC5"/>
    <w:rsid w:val="003B624E"/>
    <w:rsid w:val="003D043C"/>
    <w:rsid w:val="003E13C7"/>
    <w:rsid w:val="003E4259"/>
    <w:rsid w:val="003E692F"/>
    <w:rsid w:val="003F199F"/>
    <w:rsid w:val="00407B3A"/>
    <w:rsid w:val="00415421"/>
    <w:rsid w:val="00424840"/>
    <w:rsid w:val="00424FFE"/>
    <w:rsid w:val="0042615F"/>
    <w:rsid w:val="00432647"/>
    <w:rsid w:val="00432741"/>
    <w:rsid w:val="004434FA"/>
    <w:rsid w:val="00453CF4"/>
    <w:rsid w:val="00453FCE"/>
    <w:rsid w:val="004578AB"/>
    <w:rsid w:val="00467140"/>
    <w:rsid w:val="0047624D"/>
    <w:rsid w:val="004817E2"/>
    <w:rsid w:val="00491EDC"/>
    <w:rsid w:val="00492F67"/>
    <w:rsid w:val="00495064"/>
    <w:rsid w:val="00496301"/>
    <w:rsid w:val="004A5BFA"/>
    <w:rsid w:val="004B0B4C"/>
    <w:rsid w:val="004C68A9"/>
    <w:rsid w:val="004C7233"/>
    <w:rsid w:val="004C756A"/>
    <w:rsid w:val="004D1C85"/>
    <w:rsid w:val="004D4B8A"/>
    <w:rsid w:val="004D5393"/>
    <w:rsid w:val="004E0D26"/>
    <w:rsid w:val="004F1760"/>
    <w:rsid w:val="004F6188"/>
    <w:rsid w:val="00500FA0"/>
    <w:rsid w:val="00510CC4"/>
    <w:rsid w:val="00511D40"/>
    <w:rsid w:val="0053035B"/>
    <w:rsid w:val="0053271D"/>
    <w:rsid w:val="00542846"/>
    <w:rsid w:val="00552C3D"/>
    <w:rsid w:val="00576533"/>
    <w:rsid w:val="005840DE"/>
    <w:rsid w:val="00586C4B"/>
    <w:rsid w:val="005936A8"/>
    <w:rsid w:val="00593CB4"/>
    <w:rsid w:val="005A15E6"/>
    <w:rsid w:val="005A48F2"/>
    <w:rsid w:val="005A614A"/>
    <w:rsid w:val="005A74B2"/>
    <w:rsid w:val="005A752A"/>
    <w:rsid w:val="005E50FA"/>
    <w:rsid w:val="005E64BA"/>
    <w:rsid w:val="005F25DD"/>
    <w:rsid w:val="006070AA"/>
    <w:rsid w:val="00607C8A"/>
    <w:rsid w:val="0061018E"/>
    <w:rsid w:val="006123BF"/>
    <w:rsid w:val="006148B8"/>
    <w:rsid w:val="00614EE5"/>
    <w:rsid w:val="006219EB"/>
    <w:rsid w:val="0062431D"/>
    <w:rsid w:val="006311E6"/>
    <w:rsid w:val="0063334C"/>
    <w:rsid w:val="00635299"/>
    <w:rsid w:val="00643D0B"/>
    <w:rsid w:val="00654D63"/>
    <w:rsid w:val="00655C84"/>
    <w:rsid w:val="00664B2D"/>
    <w:rsid w:val="006716D6"/>
    <w:rsid w:val="006819D3"/>
    <w:rsid w:val="006819F9"/>
    <w:rsid w:val="00682D60"/>
    <w:rsid w:val="00684698"/>
    <w:rsid w:val="00685A61"/>
    <w:rsid w:val="00686BDA"/>
    <w:rsid w:val="006B66A8"/>
    <w:rsid w:val="006C0760"/>
    <w:rsid w:val="006C42B5"/>
    <w:rsid w:val="006D12BB"/>
    <w:rsid w:val="006D61BC"/>
    <w:rsid w:val="006E06D3"/>
    <w:rsid w:val="0070772B"/>
    <w:rsid w:val="00711B68"/>
    <w:rsid w:val="00715D62"/>
    <w:rsid w:val="007257CF"/>
    <w:rsid w:val="00745762"/>
    <w:rsid w:val="00747C4D"/>
    <w:rsid w:val="00761A96"/>
    <w:rsid w:val="007701D3"/>
    <w:rsid w:val="00781388"/>
    <w:rsid w:val="00782228"/>
    <w:rsid w:val="00786D16"/>
    <w:rsid w:val="00787660"/>
    <w:rsid w:val="00790042"/>
    <w:rsid w:val="00796953"/>
    <w:rsid w:val="007A18E8"/>
    <w:rsid w:val="007A7C83"/>
    <w:rsid w:val="007B50EA"/>
    <w:rsid w:val="007B5895"/>
    <w:rsid w:val="007B7271"/>
    <w:rsid w:val="007C56EB"/>
    <w:rsid w:val="007D3658"/>
    <w:rsid w:val="007D4580"/>
    <w:rsid w:val="007D4CA0"/>
    <w:rsid w:val="007E153F"/>
    <w:rsid w:val="007E1EB7"/>
    <w:rsid w:val="007E5BEB"/>
    <w:rsid w:val="007F6B98"/>
    <w:rsid w:val="008166BC"/>
    <w:rsid w:val="008204A0"/>
    <w:rsid w:val="00821BA8"/>
    <w:rsid w:val="008233A1"/>
    <w:rsid w:val="00827956"/>
    <w:rsid w:val="00837400"/>
    <w:rsid w:val="008527CC"/>
    <w:rsid w:val="0085371A"/>
    <w:rsid w:val="00853795"/>
    <w:rsid w:val="00862139"/>
    <w:rsid w:val="0086467F"/>
    <w:rsid w:val="00880553"/>
    <w:rsid w:val="00896429"/>
    <w:rsid w:val="008A145E"/>
    <w:rsid w:val="008A2568"/>
    <w:rsid w:val="008B3A2F"/>
    <w:rsid w:val="008C0ED1"/>
    <w:rsid w:val="008C2355"/>
    <w:rsid w:val="008E3621"/>
    <w:rsid w:val="008E6EB2"/>
    <w:rsid w:val="008F37D2"/>
    <w:rsid w:val="00904F53"/>
    <w:rsid w:val="00906144"/>
    <w:rsid w:val="00917459"/>
    <w:rsid w:val="00920B60"/>
    <w:rsid w:val="00923F6B"/>
    <w:rsid w:val="00925425"/>
    <w:rsid w:val="00936A34"/>
    <w:rsid w:val="0095746F"/>
    <w:rsid w:val="00967BAA"/>
    <w:rsid w:val="00985D56"/>
    <w:rsid w:val="009A0767"/>
    <w:rsid w:val="009A4FEA"/>
    <w:rsid w:val="009A61E4"/>
    <w:rsid w:val="009B535E"/>
    <w:rsid w:val="009C117C"/>
    <w:rsid w:val="009C275E"/>
    <w:rsid w:val="009D71B4"/>
    <w:rsid w:val="00A02440"/>
    <w:rsid w:val="00A036FC"/>
    <w:rsid w:val="00A2303A"/>
    <w:rsid w:val="00A23EA6"/>
    <w:rsid w:val="00A44BD4"/>
    <w:rsid w:val="00A44D94"/>
    <w:rsid w:val="00A569BE"/>
    <w:rsid w:val="00A616D7"/>
    <w:rsid w:val="00A6251E"/>
    <w:rsid w:val="00A64B75"/>
    <w:rsid w:val="00A728C9"/>
    <w:rsid w:val="00A75CE1"/>
    <w:rsid w:val="00A80693"/>
    <w:rsid w:val="00A80B28"/>
    <w:rsid w:val="00A863B7"/>
    <w:rsid w:val="00AA41C0"/>
    <w:rsid w:val="00AC37E6"/>
    <w:rsid w:val="00AC6249"/>
    <w:rsid w:val="00AC749A"/>
    <w:rsid w:val="00AE784C"/>
    <w:rsid w:val="00AF722A"/>
    <w:rsid w:val="00B0414F"/>
    <w:rsid w:val="00B27A86"/>
    <w:rsid w:val="00B35F5F"/>
    <w:rsid w:val="00B424D3"/>
    <w:rsid w:val="00B425B4"/>
    <w:rsid w:val="00B45A17"/>
    <w:rsid w:val="00B47CC7"/>
    <w:rsid w:val="00B52AF5"/>
    <w:rsid w:val="00B56478"/>
    <w:rsid w:val="00B57D88"/>
    <w:rsid w:val="00B72BAE"/>
    <w:rsid w:val="00B8261B"/>
    <w:rsid w:val="00B836C1"/>
    <w:rsid w:val="00B90625"/>
    <w:rsid w:val="00B92EC0"/>
    <w:rsid w:val="00B93D6C"/>
    <w:rsid w:val="00B97FF4"/>
    <w:rsid w:val="00BB16D6"/>
    <w:rsid w:val="00BB423C"/>
    <w:rsid w:val="00BB5C59"/>
    <w:rsid w:val="00BC3532"/>
    <w:rsid w:val="00BC53FC"/>
    <w:rsid w:val="00BD1A81"/>
    <w:rsid w:val="00BD3786"/>
    <w:rsid w:val="00BD4963"/>
    <w:rsid w:val="00BD58EA"/>
    <w:rsid w:val="00BD7042"/>
    <w:rsid w:val="00BE0682"/>
    <w:rsid w:val="00BE1DF5"/>
    <w:rsid w:val="00BE4F07"/>
    <w:rsid w:val="00BF0211"/>
    <w:rsid w:val="00C02E44"/>
    <w:rsid w:val="00C066D9"/>
    <w:rsid w:val="00C10A8E"/>
    <w:rsid w:val="00C1618C"/>
    <w:rsid w:val="00C41DFB"/>
    <w:rsid w:val="00C57FCA"/>
    <w:rsid w:val="00C6141E"/>
    <w:rsid w:val="00C615EE"/>
    <w:rsid w:val="00C90309"/>
    <w:rsid w:val="00CA7C40"/>
    <w:rsid w:val="00CB3AD1"/>
    <w:rsid w:val="00CC46D8"/>
    <w:rsid w:val="00CC5A9B"/>
    <w:rsid w:val="00CD13A8"/>
    <w:rsid w:val="00CD4909"/>
    <w:rsid w:val="00CE035E"/>
    <w:rsid w:val="00CF338C"/>
    <w:rsid w:val="00D02E05"/>
    <w:rsid w:val="00D06484"/>
    <w:rsid w:val="00D151E4"/>
    <w:rsid w:val="00D25EF2"/>
    <w:rsid w:val="00D261F5"/>
    <w:rsid w:val="00D31420"/>
    <w:rsid w:val="00D42D23"/>
    <w:rsid w:val="00D474F9"/>
    <w:rsid w:val="00D70DA5"/>
    <w:rsid w:val="00D82C8D"/>
    <w:rsid w:val="00D93363"/>
    <w:rsid w:val="00DA0129"/>
    <w:rsid w:val="00DB08DB"/>
    <w:rsid w:val="00DB4427"/>
    <w:rsid w:val="00DD0B8E"/>
    <w:rsid w:val="00DD75E0"/>
    <w:rsid w:val="00DE4A94"/>
    <w:rsid w:val="00DF6B67"/>
    <w:rsid w:val="00DF7162"/>
    <w:rsid w:val="00DF726A"/>
    <w:rsid w:val="00E03430"/>
    <w:rsid w:val="00E03C35"/>
    <w:rsid w:val="00E04F58"/>
    <w:rsid w:val="00E07A70"/>
    <w:rsid w:val="00E1606F"/>
    <w:rsid w:val="00E23B15"/>
    <w:rsid w:val="00E372FF"/>
    <w:rsid w:val="00E44D97"/>
    <w:rsid w:val="00E45411"/>
    <w:rsid w:val="00E50B35"/>
    <w:rsid w:val="00E51E3D"/>
    <w:rsid w:val="00E52E7F"/>
    <w:rsid w:val="00E5300F"/>
    <w:rsid w:val="00E539BB"/>
    <w:rsid w:val="00E64DE8"/>
    <w:rsid w:val="00E67F45"/>
    <w:rsid w:val="00E7088E"/>
    <w:rsid w:val="00E85800"/>
    <w:rsid w:val="00E858F4"/>
    <w:rsid w:val="00E87188"/>
    <w:rsid w:val="00E9157E"/>
    <w:rsid w:val="00E95F8D"/>
    <w:rsid w:val="00EA2F9D"/>
    <w:rsid w:val="00EA3C42"/>
    <w:rsid w:val="00EB27F0"/>
    <w:rsid w:val="00EB3F61"/>
    <w:rsid w:val="00ED596E"/>
    <w:rsid w:val="00ED75D7"/>
    <w:rsid w:val="00EE0B8C"/>
    <w:rsid w:val="00EE7154"/>
    <w:rsid w:val="00EF00B1"/>
    <w:rsid w:val="00EF44A8"/>
    <w:rsid w:val="00F00B96"/>
    <w:rsid w:val="00F060ED"/>
    <w:rsid w:val="00F07A7C"/>
    <w:rsid w:val="00F12A34"/>
    <w:rsid w:val="00F20DAE"/>
    <w:rsid w:val="00F23A9A"/>
    <w:rsid w:val="00F2711F"/>
    <w:rsid w:val="00F4187F"/>
    <w:rsid w:val="00F45544"/>
    <w:rsid w:val="00F51878"/>
    <w:rsid w:val="00F6605B"/>
    <w:rsid w:val="00F82256"/>
    <w:rsid w:val="00F82863"/>
    <w:rsid w:val="00F86724"/>
    <w:rsid w:val="00F87445"/>
    <w:rsid w:val="00FA086B"/>
    <w:rsid w:val="00FA08ED"/>
    <w:rsid w:val="00FA29C9"/>
    <w:rsid w:val="00FB7D47"/>
    <w:rsid w:val="00FC2CAA"/>
    <w:rsid w:val="00FC6077"/>
    <w:rsid w:val="00FD0988"/>
    <w:rsid w:val="00FD7BC5"/>
    <w:rsid w:val="00FD7F71"/>
    <w:rsid w:val="00FE1E54"/>
    <w:rsid w:val="00FE3948"/>
    <w:rsid w:val="00FF036B"/>
    <w:rsid w:val="00FF0B92"/>
    <w:rsid w:val="00FF32B2"/>
    <w:rsid w:val="00FF7774"/>
    <w:rsid w:val="01E4D2E3"/>
    <w:rsid w:val="0272D668"/>
    <w:rsid w:val="036C63D2"/>
    <w:rsid w:val="0553FB51"/>
    <w:rsid w:val="0913A594"/>
    <w:rsid w:val="099EA45F"/>
    <w:rsid w:val="0ABA26AB"/>
    <w:rsid w:val="0B226946"/>
    <w:rsid w:val="0E3BF887"/>
    <w:rsid w:val="0EBAC0E1"/>
    <w:rsid w:val="0EC8B04C"/>
    <w:rsid w:val="11B33268"/>
    <w:rsid w:val="11F7C854"/>
    <w:rsid w:val="120C3E72"/>
    <w:rsid w:val="123C50C0"/>
    <w:rsid w:val="13B66A29"/>
    <w:rsid w:val="17F37607"/>
    <w:rsid w:val="196BF7E4"/>
    <w:rsid w:val="198E7B9A"/>
    <w:rsid w:val="19A96CD1"/>
    <w:rsid w:val="1BF6E8B7"/>
    <w:rsid w:val="1C1421FF"/>
    <w:rsid w:val="1EF4395E"/>
    <w:rsid w:val="1FE357A5"/>
    <w:rsid w:val="23E34150"/>
    <w:rsid w:val="246FC089"/>
    <w:rsid w:val="26090E56"/>
    <w:rsid w:val="267D729D"/>
    <w:rsid w:val="285A76AF"/>
    <w:rsid w:val="2887098A"/>
    <w:rsid w:val="2943F3CE"/>
    <w:rsid w:val="299B49ED"/>
    <w:rsid w:val="2AE9A50B"/>
    <w:rsid w:val="2C3A82FC"/>
    <w:rsid w:val="2F2B081B"/>
    <w:rsid w:val="32E52066"/>
    <w:rsid w:val="33928C1E"/>
    <w:rsid w:val="33F4C175"/>
    <w:rsid w:val="3AA07835"/>
    <w:rsid w:val="3BB8FE41"/>
    <w:rsid w:val="3D53040B"/>
    <w:rsid w:val="3FCB00BD"/>
    <w:rsid w:val="44EA1627"/>
    <w:rsid w:val="46BE0855"/>
    <w:rsid w:val="487B7A8B"/>
    <w:rsid w:val="4A2E45E3"/>
    <w:rsid w:val="4EA04485"/>
    <w:rsid w:val="53144685"/>
    <w:rsid w:val="54D78156"/>
    <w:rsid w:val="564DD5A9"/>
    <w:rsid w:val="590E242A"/>
    <w:rsid w:val="594B4E02"/>
    <w:rsid w:val="59C75A0D"/>
    <w:rsid w:val="5FBEE028"/>
    <w:rsid w:val="6116BB35"/>
    <w:rsid w:val="61BCBB89"/>
    <w:rsid w:val="61FB8B5A"/>
    <w:rsid w:val="664A7925"/>
    <w:rsid w:val="6650BACB"/>
    <w:rsid w:val="67C22666"/>
    <w:rsid w:val="695A14C7"/>
    <w:rsid w:val="6B150207"/>
    <w:rsid w:val="6B867E75"/>
    <w:rsid w:val="6BA3575D"/>
    <w:rsid w:val="6C70A844"/>
    <w:rsid w:val="6D3F27BE"/>
    <w:rsid w:val="6E1C192A"/>
    <w:rsid w:val="703723CE"/>
    <w:rsid w:val="71B1F7FA"/>
    <w:rsid w:val="724971B9"/>
    <w:rsid w:val="726EBEF4"/>
    <w:rsid w:val="72CCBA46"/>
    <w:rsid w:val="73877C70"/>
    <w:rsid w:val="760007DE"/>
    <w:rsid w:val="78765672"/>
    <w:rsid w:val="787FE6AC"/>
    <w:rsid w:val="7880D3AE"/>
    <w:rsid w:val="7A2AB02E"/>
    <w:rsid w:val="7A851763"/>
    <w:rsid w:val="7B5B201D"/>
    <w:rsid w:val="7EEDEA23"/>
    <w:rsid w:val="7FA2A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027B5A4"/>
  <w15:docId w15:val="{56EBB9D2-1543-4804-A87A-AA04B4436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48"/>
    <w:rPr>
      <w:rFonts w:asciiTheme="minorHAnsi" w:hAnsiTheme="minorHAnsi"/>
      <w:color w:val="262626" w:themeColor="text1" w:themeTint="D9"/>
      <w:sz w:val="22"/>
      <w:szCs w:val="24"/>
    </w:rPr>
  </w:style>
  <w:style w:type="paragraph" w:styleId="Heading1">
    <w:name w:val="heading 1"/>
    <w:basedOn w:val="Normal"/>
    <w:next w:val="Normal"/>
    <w:link w:val="Heading1Char"/>
    <w:uiPriority w:val="9"/>
    <w:qFormat/>
    <w:rsid w:val="00E03C35"/>
    <w:pPr>
      <w:keepNext/>
      <w:keepLines/>
      <w:spacing w:before="120" w:after="120"/>
      <w:outlineLvl w:val="0"/>
    </w:pPr>
    <w:rPr>
      <w:rFonts w:ascii="Calibri Light" w:eastAsiaTheme="majorEastAsia" w:hAnsi="Calibri Light" w:cs="Calibri Light"/>
      <w:bCs/>
      <w:color w:val="0075B0"/>
      <w:sz w:val="32"/>
      <w:szCs w:val="32"/>
    </w:rPr>
  </w:style>
  <w:style w:type="paragraph" w:styleId="Heading2">
    <w:name w:val="heading 2"/>
    <w:basedOn w:val="Normal"/>
    <w:next w:val="Normal"/>
    <w:link w:val="Heading2Char"/>
    <w:uiPriority w:val="9"/>
    <w:unhideWhenUsed/>
    <w:qFormat/>
    <w:rsid w:val="00E03C35"/>
    <w:pPr>
      <w:keepNext/>
      <w:keepLines/>
      <w:spacing w:before="40" w:line="300" w:lineRule="auto"/>
      <w:outlineLvl w:val="1"/>
    </w:pPr>
    <w:rPr>
      <w:rFonts w:ascii="Calibri Light" w:eastAsiaTheme="majorEastAsia" w:hAnsi="Calibri Light" w:cs="Calibri Light"/>
      <w:color w:val="365F91" w:themeColor="accent1" w:themeShade="BF"/>
      <w:sz w:val="26"/>
      <w:szCs w:val="26"/>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62AE"/>
    <w:pPr>
      <w:tabs>
        <w:tab w:val="center" w:pos="4320"/>
        <w:tab w:val="right" w:pos="8640"/>
      </w:tabs>
    </w:pPr>
  </w:style>
  <w:style w:type="paragraph" w:styleId="Footer">
    <w:name w:val="footer"/>
    <w:basedOn w:val="Normal"/>
    <w:semiHidden/>
    <w:rsid w:val="006E62AE"/>
    <w:pPr>
      <w:tabs>
        <w:tab w:val="center" w:pos="4320"/>
        <w:tab w:val="right" w:pos="8640"/>
      </w:tabs>
    </w:pPr>
  </w:style>
  <w:style w:type="paragraph" w:styleId="BalloonText">
    <w:name w:val="Balloon Text"/>
    <w:basedOn w:val="Normal"/>
    <w:link w:val="BalloonTextChar"/>
    <w:uiPriority w:val="99"/>
    <w:semiHidden/>
    <w:unhideWhenUsed/>
    <w:rsid w:val="001B5237"/>
    <w:rPr>
      <w:rFonts w:ascii="Tahoma" w:hAnsi="Tahoma" w:cs="Tahoma"/>
      <w:sz w:val="16"/>
      <w:szCs w:val="16"/>
    </w:rPr>
  </w:style>
  <w:style w:type="character" w:customStyle="1" w:styleId="BalloonTextChar">
    <w:name w:val="Balloon Text Char"/>
    <w:basedOn w:val="DefaultParagraphFont"/>
    <w:link w:val="BalloonText"/>
    <w:uiPriority w:val="99"/>
    <w:semiHidden/>
    <w:rsid w:val="001B5237"/>
    <w:rPr>
      <w:rFonts w:ascii="Tahoma" w:hAnsi="Tahoma" w:cs="Tahoma"/>
      <w:sz w:val="16"/>
      <w:szCs w:val="16"/>
    </w:rPr>
  </w:style>
  <w:style w:type="character" w:customStyle="1" w:styleId="Heading1Char">
    <w:name w:val="Heading 1 Char"/>
    <w:basedOn w:val="DefaultParagraphFont"/>
    <w:link w:val="Heading1"/>
    <w:uiPriority w:val="9"/>
    <w:rsid w:val="00E03C35"/>
    <w:rPr>
      <w:rFonts w:ascii="Calibri Light" w:eastAsiaTheme="majorEastAsia" w:hAnsi="Calibri Light" w:cs="Calibri Light"/>
      <w:bCs/>
      <w:color w:val="0075B0"/>
      <w:sz w:val="32"/>
      <w:szCs w:val="32"/>
    </w:rPr>
  </w:style>
  <w:style w:type="character" w:styleId="SubtleEmphasis">
    <w:name w:val="Subtle Emphasis"/>
    <w:basedOn w:val="DefaultParagraphFont"/>
    <w:uiPriority w:val="19"/>
    <w:qFormat/>
    <w:rsid w:val="00013C48"/>
    <w:rPr>
      <w:rFonts w:ascii="Calibri" w:hAnsi="Calibri"/>
      <w:i/>
      <w:iCs/>
      <w:color w:val="404040" w:themeColor="text1" w:themeTint="BF"/>
    </w:rPr>
  </w:style>
  <w:style w:type="paragraph" w:styleId="Title">
    <w:name w:val="Title"/>
    <w:basedOn w:val="Normal"/>
    <w:next w:val="Normal"/>
    <w:link w:val="TitleChar"/>
    <w:uiPriority w:val="10"/>
    <w:qFormat/>
    <w:rsid w:val="00013C48"/>
    <w:pPr>
      <w:contextualSpacing/>
    </w:pPr>
    <w:rPr>
      <w:rFonts w:ascii="Calibri" w:eastAsiaTheme="majorEastAsia" w:hAnsi="Calibri" w:cstheme="majorBidi"/>
      <w:color w:val="auto"/>
      <w:spacing w:val="-10"/>
      <w:kern w:val="28"/>
      <w:sz w:val="56"/>
      <w:szCs w:val="56"/>
    </w:rPr>
  </w:style>
  <w:style w:type="character" w:customStyle="1" w:styleId="TitleChar">
    <w:name w:val="Title Char"/>
    <w:basedOn w:val="DefaultParagraphFont"/>
    <w:link w:val="Title"/>
    <w:uiPriority w:val="10"/>
    <w:rsid w:val="00013C48"/>
    <w:rPr>
      <w:rFonts w:ascii="Calibri" w:eastAsiaTheme="majorEastAsia" w:hAnsi="Calibri" w:cstheme="majorBidi"/>
      <w:spacing w:val="-10"/>
      <w:kern w:val="28"/>
      <w:sz w:val="56"/>
      <w:szCs w:val="56"/>
    </w:rPr>
  </w:style>
  <w:style w:type="paragraph" w:styleId="Subtitle">
    <w:name w:val="Subtitle"/>
    <w:basedOn w:val="Normal"/>
    <w:next w:val="Normal"/>
    <w:link w:val="SubtitleChar"/>
    <w:uiPriority w:val="11"/>
    <w:qFormat/>
    <w:rsid w:val="00013C48"/>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uiPriority w:val="11"/>
    <w:rsid w:val="00013C48"/>
    <w:rPr>
      <w:rFonts w:asciiTheme="minorHAnsi" w:eastAsiaTheme="minorEastAsia" w:hAnsiTheme="minorHAnsi" w:cstheme="minorBidi"/>
      <w:color w:val="5A5A5A" w:themeColor="text1" w:themeTint="A5"/>
      <w:spacing w:val="15"/>
      <w:sz w:val="22"/>
      <w:szCs w:val="22"/>
    </w:rPr>
  </w:style>
  <w:style w:type="character" w:styleId="Emphasis">
    <w:name w:val="Emphasis"/>
    <w:basedOn w:val="DefaultParagraphFont"/>
    <w:uiPriority w:val="20"/>
    <w:qFormat/>
    <w:rsid w:val="00013C48"/>
    <w:rPr>
      <w:rFonts w:ascii="Calibri" w:hAnsi="Calibri"/>
      <w:i/>
      <w:iCs/>
    </w:rPr>
  </w:style>
  <w:style w:type="character" w:styleId="Strong">
    <w:name w:val="Strong"/>
    <w:basedOn w:val="DefaultParagraphFont"/>
    <w:uiPriority w:val="22"/>
    <w:qFormat/>
    <w:rsid w:val="00013C48"/>
    <w:rPr>
      <w:rFonts w:ascii="Calibri" w:hAnsi="Calibri"/>
      <w:b/>
      <w:bCs/>
    </w:rPr>
  </w:style>
  <w:style w:type="paragraph" w:styleId="ListParagraph">
    <w:name w:val="List Paragraph"/>
    <w:basedOn w:val="Normal"/>
    <w:uiPriority w:val="34"/>
    <w:qFormat/>
    <w:rsid w:val="00013C48"/>
    <w:pPr>
      <w:numPr>
        <w:numId w:val="3"/>
      </w:numPr>
      <w:contextualSpacing/>
    </w:pPr>
  </w:style>
  <w:style w:type="character" w:styleId="Hyperlink">
    <w:name w:val="Hyperlink"/>
    <w:basedOn w:val="DefaultParagraphFont"/>
    <w:uiPriority w:val="99"/>
    <w:unhideWhenUsed/>
    <w:rsid w:val="00003895"/>
    <w:rPr>
      <w:color w:val="0000FF" w:themeColor="hyperlink"/>
      <w:u w:val="single"/>
    </w:rPr>
  </w:style>
  <w:style w:type="paragraph" w:styleId="TOC1">
    <w:name w:val="toc 1"/>
    <w:basedOn w:val="Normal"/>
    <w:next w:val="Normal"/>
    <w:autoRedefine/>
    <w:uiPriority w:val="39"/>
    <w:unhideWhenUsed/>
    <w:rsid w:val="00B92EC0"/>
    <w:pPr>
      <w:tabs>
        <w:tab w:val="right" w:leader="dot" w:pos="10313"/>
      </w:tabs>
      <w:spacing w:after="100" w:line="300" w:lineRule="auto"/>
    </w:pPr>
    <w:rPr>
      <w:rFonts w:ascii="Segoe UI" w:eastAsiaTheme="minorEastAsia" w:hAnsi="Segoe UI" w:cs="Segoe UI"/>
      <w:color w:val="auto"/>
      <w:sz w:val="21"/>
      <w:szCs w:val="21"/>
      <w:shd w:val="clear" w:color="auto" w:fill="FFFFFF"/>
    </w:rPr>
  </w:style>
  <w:style w:type="paragraph" w:styleId="TOCHeading">
    <w:name w:val="TOC Heading"/>
    <w:basedOn w:val="Heading1"/>
    <w:next w:val="Normal"/>
    <w:uiPriority w:val="39"/>
    <w:unhideWhenUsed/>
    <w:qFormat/>
    <w:rsid w:val="00E03C35"/>
    <w:pPr>
      <w:spacing w:before="320" w:after="80"/>
      <w:jc w:val="center"/>
      <w:outlineLvl w:val="9"/>
    </w:pPr>
    <w:rPr>
      <w:rFonts w:eastAsiaTheme="minorEastAsia"/>
      <w:b/>
      <w:bCs w:val="0"/>
      <w:color w:val="365F91" w:themeColor="accent1" w:themeShade="BF"/>
    </w:rPr>
  </w:style>
  <w:style w:type="table" w:styleId="TableGrid">
    <w:name w:val="Table Grid"/>
    <w:basedOn w:val="TableNormal"/>
    <w:uiPriority w:val="39"/>
    <w:rsid w:val="00003895"/>
    <w:rPr>
      <w:rFonts w:asciiTheme="minorHAnsi" w:eastAsiaTheme="minorEastAsia" w:hAnsiTheme="minorHAnsi" w:cstheme="minorBidi"/>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link w:val="TItleChar0"/>
    <w:qFormat/>
    <w:rsid w:val="00786D16"/>
    <w:pPr>
      <w:jc w:val="right"/>
    </w:pPr>
    <w:rPr>
      <w:rFonts w:ascii="Calibri Light" w:eastAsiaTheme="majorEastAsia" w:hAnsi="Calibri Light" w:cs="Calibri Light"/>
      <w:color w:val="365F91" w:themeColor="accent1" w:themeShade="BF"/>
      <w:sz w:val="40"/>
      <w:szCs w:val="40"/>
    </w:rPr>
  </w:style>
  <w:style w:type="paragraph" w:styleId="TOC2">
    <w:name w:val="toc 2"/>
    <w:basedOn w:val="Normal"/>
    <w:next w:val="Normal"/>
    <w:autoRedefine/>
    <w:uiPriority w:val="39"/>
    <w:unhideWhenUsed/>
    <w:rsid w:val="00786D16"/>
    <w:pPr>
      <w:spacing w:after="100" w:line="300" w:lineRule="auto"/>
      <w:ind w:left="210"/>
    </w:pPr>
    <w:rPr>
      <w:rFonts w:eastAsiaTheme="minorEastAsia" w:cstheme="minorBidi"/>
      <w:color w:val="auto"/>
      <w:sz w:val="21"/>
      <w:szCs w:val="21"/>
    </w:rPr>
  </w:style>
  <w:style w:type="character" w:customStyle="1" w:styleId="TItleChar0">
    <w:name w:val="TItle Char"/>
    <w:basedOn w:val="DefaultParagraphFont"/>
    <w:link w:val="Title1"/>
    <w:rsid w:val="00786D16"/>
    <w:rPr>
      <w:rFonts w:ascii="Calibri Light" w:eastAsiaTheme="majorEastAsia" w:hAnsi="Calibri Light" w:cs="Calibri Light"/>
      <w:color w:val="365F91" w:themeColor="accent1" w:themeShade="BF"/>
      <w:sz w:val="40"/>
      <w:szCs w:val="40"/>
    </w:rPr>
  </w:style>
  <w:style w:type="character" w:customStyle="1" w:styleId="Heading2Char">
    <w:name w:val="Heading 2 Char"/>
    <w:basedOn w:val="DefaultParagraphFont"/>
    <w:link w:val="Heading2"/>
    <w:uiPriority w:val="9"/>
    <w:rsid w:val="00E03C35"/>
    <w:rPr>
      <w:rFonts w:ascii="Calibri Light" w:eastAsiaTheme="majorEastAsia" w:hAnsi="Calibri Light" w:cs="Calibri Light"/>
      <w:color w:val="365F91" w:themeColor="accent1" w:themeShade="BF"/>
      <w:sz w:val="26"/>
      <w:szCs w:val="26"/>
    </w:rPr>
  </w:style>
  <w:style w:type="character" w:customStyle="1" w:styleId="sbrace">
    <w:name w:val="sbrace"/>
    <w:basedOn w:val="DefaultParagraphFont"/>
    <w:rsid w:val="00E03C35"/>
  </w:style>
  <w:style w:type="table" w:styleId="TableGridLight">
    <w:name w:val="Grid Table Light"/>
    <w:basedOn w:val="TableNormal"/>
    <w:uiPriority w:val="40"/>
    <w:rsid w:val="00E03C3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686BDA"/>
    <w:rPr>
      <w:color w:val="605E5C"/>
      <w:shd w:val="clear" w:color="auto" w:fill="E1DFDD"/>
    </w:rPr>
  </w:style>
  <w:style w:type="character" w:styleId="FollowedHyperlink">
    <w:name w:val="FollowedHyperlink"/>
    <w:basedOn w:val="DefaultParagraphFont"/>
    <w:uiPriority w:val="99"/>
    <w:semiHidden/>
    <w:unhideWhenUsed/>
    <w:rsid w:val="00E95F8D"/>
    <w:rPr>
      <w:color w:val="800080" w:themeColor="followedHyperlink"/>
      <w:u w:val="single"/>
    </w:rPr>
  </w:style>
  <w:style w:type="character" w:customStyle="1" w:styleId="normaltextrun">
    <w:name w:val="normaltextrun"/>
    <w:basedOn w:val="DefaultParagraphFont"/>
    <w:rsid w:val="00EE7154"/>
  </w:style>
  <w:style w:type="paragraph" w:styleId="NormalWeb">
    <w:name w:val="Normal (Web)"/>
    <w:basedOn w:val="Normal"/>
    <w:uiPriority w:val="99"/>
    <w:unhideWhenUsed/>
    <w:rsid w:val="00593CB4"/>
    <w:pPr>
      <w:spacing w:before="100" w:beforeAutospacing="1" w:after="100" w:afterAutospacing="1"/>
    </w:pPr>
    <w:rPr>
      <w:rFonts w:ascii="Times New Roman" w:hAnsi="Times New Roman"/>
      <w:color w:val="auto"/>
      <w:sz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510CC4"/>
    <w:rPr>
      <w:sz w:val="16"/>
      <w:szCs w:val="16"/>
    </w:rPr>
  </w:style>
  <w:style w:type="paragraph" w:styleId="CommentText">
    <w:name w:val="annotation text"/>
    <w:basedOn w:val="Normal"/>
    <w:link w:val="CommentTextChar"/>
    <w:uiPriority w:val="99"/>
    <w:semiHidden/>
    <w:unhideWhenUsed/>
    <w:rsid w:val="00510CC4"/>
    <w:rPr>
      <w:sz w:val="20"/>
      <w:szCs w:val="20"/>
    </w:rPr>
  </w:style>
  <w:style w:type="character" w:customStyle="1" w:styleId="CommentTextChar">
    <w:name w:val="Comment Text Char"/>
    <w:basedOn w:val="DefaultParagraphFont"/>
    <w:link w:val="CommentText"/>
    <w:uiPriority w:val="99"/>
    <w:semiHidden/>
    <w:rsid w:val="00510CC4"/>
    <w:rPr>
      <w:rFonts w:asciiTheme="minorHAnsi" w:hAnsiTheme="minorHAnsi"/>
      <w:color w:val="262626" w:themeColor="text1" w:themeTint="D9"/>
    </w:rPr>
  </w:style>
  <w:style w:type="character" w:customStyle="1" w:styleId="scolon">
    <w:name w:val="scolon"/>
    <w:basedOn w:val="DefaultParagraphFont"/>
    <w:rsid w:val="005A1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04">
      <w:bodyDiv w:val="1"/>
      <w:marLeft w:val="0"/>
      <w:marRight w:val="0"/>
      <w:marTop w:val="0"/>
      <w:marBottom w:val="0"/>
      <w:divBdr>
        <w:top w:val="none" w:sz="0" w:space="0" w:color="auto"/>
        <w:left w:val="none" w:sz="0" w:space="0" w:color="auto"/>
        <w:bottom w:val="none" w:sz="0" w:space="0" w:color="auto"/>
        <w:right w:val="none" w:sz="0" w:space="0" w:color="auto"/>
      </w:divBdr>
      <w:divsChild>
        <w:div w:id="228542846">
          <w:marLeft w:val="0"/>
          <w:marRight w:val="0"/>
          <w:marTop w:val="0"/>
          <w:marBottom w:val="0"/>
          <w:divBdr>
            <w:top w:val="none" w:sz="0" w:space="0" w:color="auto"/>
            <w:left w:val="none" w:sz="0" w:space="0" w:color="auto"/>
            <w:bottom w:val="none" w:sz="0" w:space="0" w:color="auto"/>
            <w:right w:val="none" w:sz="0" w:space="0" w:color="auto"/>
          </w:divBdr>
          <w:divsChild>
            <w:div w:id="102068536">
              <w:marLeft w:val="0"/>
              <w:marRight w:val="0"/>
              <w:marTop w:val="0"/>
              <w:marBottom w:val="0"/>
              <w:divBdr>
                <w:top w:val="none" w:sz="0" w:space="0" w:color="auto"/>
                <w:left w:val="none" w:sz="0" w:space="0" w:color="auto"/>
                <w:bottom w:val="none" w:sz="0" w:space="0" w:color="auto"/>
                <w:right w:val="none" w:sz="0" w:space="0" w:color="auto"/>
              </w:divBdr>
            </w:div>
            <w:div w:id="133763075">
              <w:marLeft w:val="0"/>
              <w:marRight w:val="0"/>
              <w:marTop w:val="0"/>
              <w:marBottom w:val="0"/>
              <w:divBdr>
                <w:top w:val="none" w:sz="0" w:space="0" w:color="auto"/>
                <w:left w:val="none" w:sz="0" w:space="0" w:color="auto"/>
                <w:bottom w:val="none" w:sz="0" w:space="0" w:color="auto"/>
                <w:right w:val="none" w:sz="0" w:space="0" w:color="auto"/>
              </w:divBdr>
            </w:div>
            <w:div w:id="181364416">
              <w:marLeft w:val="0"/>
              <w:marRight w:val="0"/>
              <w:marTop w:val="0"/>
              <w:marBottom w:val="0"/>
              <w:divBdr>
                <w:top w:val="none" w:sz="0" w:space="0" w:color="auto"/>
                <w:left w:val="none" w:sz="0" w:space="0" w:color="auto"/>
                <w:bottom w:val="none" w:sz="0" w:space="0" w:color="auto"/>
                <w:right w:val="none" w:sz="0" w:space="0" w:color="auto"/>
              </w:divBdr>
            </w:div>
            <w:div w:id="264651293">
              <w:marLeft w:val="0"/>
              <w:marRight w:val="0"/>
              <w:marTop w:val="0"/>
              <w:marBottom w:val="0"/>
              <w:divBdr>
                <w:top w:val="none" w:sz="0" w:space="0" w:color="auto"/>
                <w:left w:val="none" w:sz="0" w:space="0" w:color="auto"/>
                <w:bottom w:val="none" w:sz="0" w:space="0" w:color="auto"/>
                <w:right w:val="none" w:sz="0" w:space="0" w:color="auto"/>
              </w:divBdr>
            </w:div>
            <w:div w:id="281880728">
              <w:marLeft w:val="0"/>
              <w:marRight w:val="0"/>
              <w:marTop w:val="0"/>
              <w:marBottom w:val="0"/>
              <w:divBdr>
                <w:top w:val="none" w:sz="0" w:space="0" w:color="auto"/>
                <w:left w:val="none" w:sz="0" w:space="0" w:color="auto"/>
                <w:bottom w:val="none" w:sz="0" w:space="0" w:color="auto"/>
                <w:right w:val="none" w:sz="0" w:space="0" w:color="auto"/>
              </w:divBdr>
            </w:div>
            <w:div w:id="301472895">
              <w:marLeft w:val="0"/>
              <w:marRight w:val="0"/>
              <w:marTop w:val="0"/>
              <w:marBottom w:val="0"/>
              <w:divBdr>
                <w:top w:val="none" w:sz="0" w:space="0" w:color="auto"/>
                <w:left w:val="none" w:sz="0" w:space="0" w:color="auto"/>
                <w:bottom w:val="none" w:sz="0" w:space="0" w:color="auto"/>
                <w:right w:val="none" w:sz="0" w:space="0" w:color="auto"/>
              </w:divBdr>
            </w:div>
            <w:div w:id="404688913">
              <w:marLeft w:val="0"/>
              <w:marRight w:val="0"/>
              <w:marTop w:val="0"/>
              <w:marBottom w:val="0"/>
              <w:divBdr>
                <w:top w:val="none" w:sz="0" w:space="0" w:color="auto"/>
                <w:left w:val="none" w:sz="0" w:space="0" w:color="auto"/>
                <w:bottom w:val="none" w:sz="0" w:space="0" w:color="auto"/>
                <w:right w:val="none" w:sz="0" w:space="0" w:color="auto"/>
              </w:divBdr>
            </w:div>
            <w:div w:id="409697461">
              <w:marLeft w:val="0"/>
              <w:marRight w:val="0"/>
              <w:marTop w:val="0"/>
              <w:marBottom w:val="0"/>
              <w:divBdr>
                <w:top w:val="none" w:sz="0" w:space="0" w:color="auto"/>
                <w:left w:val="none" w:sz="0" w:space="0" w:color="auto"/>
                <w:bottom w:val="none" w:sz="0" w:space="0" w:color="auto"/>
                <w:right w:val="none" w:sz="0" w:space="0" w:color="auto"/>
              </w:divBdr>
            </w:div>
            <w:div w:id="419374963">
              <w:marLeft w:val="0"/>
              <w:marRight w:val="0"/>
              <w:marTop w:val="0"/>
              <w:marBottom w:val="0"/>
              <w:divBdr>
                <w:top w:val="none" w:sz="0" w:space="0" w:color="auto"/>
                <w:left w:val="none" w:sz="0" w:space="0" w:color="auto"/>
                <w:bottom w:val="none" w:sz="0" w:space="0" w:color="auto"/>
                <w:right w:val="none" w:sz="0" w:space="0" w:color="auto"/>
              </w:divBdr>
            </w:div>
            <w:div w:id="523178054">
              <w:marLeft w:val="0"/>
              <w:marRight w:val="0"/>
              <w:marTop w:val="0"/>
              <w:marBottom w:val="0"/>
              <w:divBdr>
                <w:top w:val="none" w:sz="0" w:space="0" w:color="auto"/>
                <w:left w:val="none" w:sz="0" w:space="0" w:color="auto"/>
                <w:bottom w:val="none" w:sz="0" w:space="0" w:color="auto"/>
                <w:right w:val="none" w:sz="0" w:space="0" w:color="auto"/>
              </w:divBdr>
            </w:div>
            <w:div w:id="587735618">
              <w:marLeft w:val="0"/>
              <w:marRight w:val="0"/>
              <w:marTop w:val="0"/>
              <w:marBottom w:val="0"/>
              <w:divBdr>
                <w:top w:val="none" w:sz="0" w:space="0" w:color="auto"/>
                <w:left w:val="none" w:sz="0" w:space="0" w:color="auto"/>
                <w:bottom w:val="none" w:sz="0" w:space="0" w:color="auto"/>
                <w:right w:val="none" w:sz="0" w:space="0" w:color="auto"/>
              </w:divBdr>
            </w:div>
            <w:div w:id="633944829">
              <w:marLeft w:val="0"/>
              <w:marRight w:val="0"/>
              <w:marTop w:val="0"/>
              <w:marBottom w:val="0"/>
              <w:divBdr>
                <w:top w:val="none" w:sz="0" w:space="0" w:color="auto"/>
                <w:left w:val="none" w:sz="0" w:space="0" w:color="auto"/>
                <w:bottom w:val="none" w:sz="0" w:space="0" w:color="auto"/>
                <w:right w:val="none" w:sz="0" w:space="0" w:color="auto"/>
              </w:divBdr>
            </w:div>
            <w:div w:id="721558185">
              <w:marLeft w:val="0"/>
              <w:marRight w:val="0"/>
              <w:marTop w:val="0"/>
              <w:marBottom w:val="0"/>
              <w:divBdr>
                <w:top w:val="none" w:sz="0" w:space="0" w:color="auto"/>
                <w:left w:val="none" w:sz="0" w:space="0" w:color="auto"/>
                <w:bottom w:val="none" w:sz="0" w:space="0" w:color="auto"/>
                <w:right w:val="none" w:sz="0" w:space="0" w:color="auto"/>
              </w:divBdr>
            </w:div>
            <w:div w:id="746535772">
              <w:marLeft w:val="0"/>
              <w:marRight w:val="0"/>
              <w:marTop w:val="0"/>
              <w:marBottom w:val="0"/>
              <w:divBdr>
                <w:top w:val="none" w:sz="0" w:space="0" w:color="auto"/>
                <w:left w:val="none" w:sz="0" w:space="0" w:color="auto"/>
                <w:bottom w:val="none" w:sz="0" w:space="0" w:color="auto"/>
                <w:right w:val="none" w:sz="0" w:space="0" w:color="auto"/>
              </w:divBdr>
            </w:div>
            <w:div w:id="748112435">
              <w:marLeft w:val="0"/>
              <w:marRight w:val="0"/>
              <w:marTop w:val="0"/>
              <w:marBottom w:val="0"/>
              <w:divBdr>
                <w:top w:val="none" w:sz="0" w:space="0" w:color="auto"/>
                <w:left w:val="none" w:sz="0" w:space="0" w:color="auto"/>
                <w:bottom w:val="none" w:sz="0" w:space="0" w:color="auto"/>
                <w:right w:val="none" w:sz="0" w:space="0" w:color="auto"/>
              </w:divBdr>
            </w:div>
            <w:div w:id="765347242">
              <w:marLeft w:val="0"/>
              <w:marRight w:val="0"/>
              <w:marTop w:val="0"/>
              <w:marBottom w:val="0"/>
              <w:divBdr>
                <w:top w:val="none" w:sz="0" w:space="0" w:color="auto"/>
                <w:left w:val="none" w:sz="0" w:space="0" w:color="auto"/>
                <w:bottom w:val="none" w:sz="0" w:space="0" w:color="auto"/>
                <w:right w:val="none" w:sz="0" w:space="0" w:color="auto"/>
              </w:divBdr>
            </w:div>
            <w:div w:id="815755662">
              <w:marLeft w:val="0"/>
              <w:marRight w:val="0"/>
              <w:marTop w:val="0"/>
              <w:marBottom w:val="0"/>
              <w:divBdr>
                <w:top w:val="none" w:sz="0" w:space="0" w:color="auto"/>
                <w:left w:val="none" w:sz="0" w:space="0" w:color="auto"/>
                <w:bottom w:val="none" w:sz="0" w:space="0" w:color="auto"/>
                <w:right w:val="none" w:sz="0" w:space="0" w:color="auto"/>
              </w:divBdr>
            </w:div>
            <w:div w:id="874464610">
              <w:marLeft w:val="0"/>
              <w:marRight w:val="0"/>
              <w:marTop w:val="0"/>
              <w:marBottom w:val="0"/>
              <w:divBdr>
                <w:top w:val="none" w:sz="0" w:space="0" w:color="auto"/>
                <w:left w:val="none" w:sz="0" w:space="0" w:color="auto"/>
                <w:bottom w:val="none" w:sz="0" w:space="0" w:color="auto"/>
                <w:right w:val="none" w:sz="0" w:space="0" w:color="auto"/>
              </w:divBdr>
            </w:div>
            <w:div w:id="875893632">
              <w:marLeft w:val="0"/>
              <w:marRight w:val="0"/>
              <w:marTop w:val="0"/>
              <w:marBottom w:val="0"/>
              <w:divBdr>
                <w:top w:val="none" w:sz="0" w:space="0" w:color="auto"/>
                <w:left w:val="none" w:sz="0" w:space="0" w:color="auto"/>
                <w:bottom w:val="none" w:sz="0" w:space="0" w:color="auto"/>
                <w:right w:val="none" w:sz="0" w:space="0" w:color="auto"/>
              </w:divBdr>
            </w:div>
            <w:div w:id="1029137085">
              <w:marLeft w:val="0"/>
              <w:marRight w:val="0"/>
              <w:marTop w:val="0"/>
              <w:marBottom w:val="0"/>
              <w:divBdr>
                <w:top w:val="none" w:sz="0" w:space="0" w:color="auto"/>
                <w:left w:val="none" w:sz="0" w:space="0" w:color="auto"/>
                <w:bottom w:val="none" w:sz="0" w:space="0" w:color="auto"/>
                <w:right w:val="none" w:sz="0" w:space="0" w:color="auto"/>
              </w:divBdr>
            </w:div>
            <w:div w:id="1039818102">
              <w:marLeft w:val="0"/>
              <w:marRight w:val="0"/>
              <w:marTop w:val="0"/>
              <w:marBottom w:val="0"/>
              <w:divBdr>
                <w:top w:val="none" w:sz="0" w:space="0" w:color="auto"/>
                <w:left w:val="none" w:sz="0" w:space="0" w:color="auto"/>
                <w:bottom w:val="none" w:sz="0" w:space="0" w:color="auto"/>
                <w:right w:val="none" w:sz="0" w:space="0" w:color="auto"/>
              </w:divBdr>
            </w:div>
            <w:div w:id="1068579997">
              <w:marLeft w:val="0"/>
              <w:marRight w:val="0"/>
              <w:marTop w:val="0"/>
              <w:marBottom w:val="0"/>
              <w:divBdr>
                <w:top w:val="none" w:sz="0" w:space="0" w:color="auto"/>
                <w:left w:val="none" w:sz="0" w:space="0" w:color="auto"/>
                <w:bottom w:val="none" w:sz="0" w:space="0" w:color="auto"/>
                <w:right w:val="none" w:sz="0" w:space="0" w:color="auto"/>
              </w:divBdr>
            </w:div>
            <w:div w:id="1178038459">
              <w:marLeft w:val="0"/>
              <w:marRight w:val="0"/>
              <w:marTop w:val="0"/>
              <w:marBottom w:val="0"/>
              <w:divBdr>
                <w:top w:val="none" w:sz="0" w:space="0" w:color="auto"/>
                <w:left w:val="none" w:sz="0" w:space="0" w:color="auto"/>
                <w:bottom w:val="none" w:sz="0" w:space="0" w:color="auto"/>
                <w:right w:val="none" w:sz="0" w:space="0" w:color="auto"/>
              </w:divBdr>
            </w:div>
            <w:div w:id="1201821880">
              <w:marLeft w:val="0"/>
              <w:marRight w:val="0"/>
              <w:marTop w:val="0"/>
              <w:marBottom w:val="0"/>
              <w:divBdr>
                <w:top w:val="none" w:sz="0" w:space="0" w:color="auto"/>
                <w:left w:val="none" w:sz="0" w:space="0" w:color="auto"/>
                <w:bottom w:val="none" w:sz="0" w:space="0" w:color="auto"/>
                <w:right w:val="none" w:sz="0" w:space="0" w:color="auto"/>
              </w:divBdr>
            </w:div>
            <w:div w:id="1211572874">
              <w:marLeft w:val="0"/>
              <w:marRight w:val="0"/>
              <w:marTop w:val="0"/>
              <w:marBottom w:val="0"/>
              <w:divBdr>
                <w:top w:val="none" w:sz="0" w:space="0" w:color="auto"/>
                <w:left w:val="none" w:sz="0" w:space="0" w:color="auto"/>
                <w:bottom w:val="none" w:sz="0" w:space="0" w:color="auto"/>
                <w:right w:val="none" w:sz="0" w:space="0" w:color="auto"/>
              </w:divBdr>
            </w:div>
            <w:div w:id="1293099515">
              <w:marLeft w:val="0"/>
              <w:marRight w:val="0"/>
              <w:marTop w:val="0"/>
              <w:marBottom w:val="0"/>
              <w:divBdr>
                <w:top w:val="none" w:sz="0" w:space="0" w:color="auto"/>
                <w:left w:val="none" w:sz="0" w:space="0" w:color="auto"/>
                <w:bottom w:val="none" w:sz="0" w:space="0" w:color="auto"/>
                <w:right w:val="none" w:sz="0" w:space="0" w:color="auto"/>
              </w:divBdr>
            </w:div>
            <w:div w:id="1365204488">
              <w:marLeft w:val="0"/>
              <w:marRight w:val="0"/>
              <w:marTop w:val="0"/>
              <w:marBottom w:val="0"/>
              <w:divBdr>
                <w:top w:val="none" w:sz="0" w:space="0" w:color="auto"/>
                <w:left w:val="none" w:sz="0" w:space="0" w:color="auto"/>
                <w:bottom w:val="none" w:sz="0" w:space="0" w:color="auto"/>
                <w:right w:val="none" w:sz="0" w:space="0" w:color="auto"/>
              </w:divBdr>
            </w:div>
            <w:div w:id="1365252084">
              <w:marLeft w:val="0"/>
              <w:marRight w:val="0"/>
              <w:marTop w:val="0"/>
              <w:marBottom w:val="0"/>
              <w:divBdr>
                <w:top w:val="none" w:sz="0" w:space="0" w:color="auto"/>
                <w:left w:val="none" w:sz="0" w:space="0" w:color="auto"/>
                <w:bottom w:val="none" w:sz="0" w:space="0" w:color="auto"/>
                <w:right w:val="none" w:sz="0" w:space="0" w:color="auto"/>
              </w:divBdr>
            </w:div>
            <w:div w:id="1366830532">
              <w:marLeft w:val="0"/>
              <w:marRight w:val="0"/>
              <w:marTop w:val="0"/>
              <w:marBottom w:val="0"/>
              <w:divBdr>
                <w:top w:val="none" w:sz="0" w:space="0" w:color="auto"/>
                <w:left w:val="none" w:sz="0" w:space="0" w:color="auto"/>
                <w:bottom w:val="none" w:sz="0" w:space="0" w:color="auto"/>
                <w:right w:val="none" w:sz="0" w:space="0" w:color="auto"/>
              </w:divBdr>
            </w:div>
            <w:div w:id="1432895782">
              <w:marLeft w:val="0"/>
              <w:marRight w:val="0"/>
              <w:marTop w:val="0"/>
              <w:marBottom w:val="0"/>
              <w:divBdr>
                <w:top w:val="none" w:sz="0" w:space="0" w:color="auto"/>
                <w:left w:val="none" w:sz="0" w:space="0" w:color="auto"/>
                <w:bottom w:val="none" w:sz="0" w:space="0" w:color="auto"/>
                <w:right w:val="none" w:sz="0" w:space="0" w:color="auto"/>
              </w:divBdr>
            </w:div>
            <w:div w:id="1465389551">
              <w:marLeft w:val="0"/>
              <w:marRight w:val="0"/>
              <w:marTop w:val="0"/>
              <w:marBottom w:val="0"/>
              <w:divBdr>
                <w:top w:val="none" w:sz="0" w:space="0" w:color="auto"/>
                <w:left w:val="none" w:sz="0" w:space="0" w:color="auto"/>
                <w:bottom w:val="none" w:sz="0" w:space="0" w:color="auto"/>
                <w:right w:val="none" w:sz="0" w:space="0" w:color="auto"/>
              </w:divBdr>
            </w:div>
            <w:div w:id="1573462482">
              <w:marLeft w:val="0"/>
              <w:marRight w:val="0"/>
              <w:marTop w:val="0"/>
              <w:marBottom w:val="0"/>
              <w:divBdr>
                <w:top w:val="none" w:sz="0" w:space="0" w:color="auto"/>
                <w:left w:val="none" w:sz="0" w:space="0" w:color="auto"/>
                <w:bottom w:val="none" w:sz="0" w:space="0" w:color="auto"/>
                <w:right w:val="none" w:sz="0" w:space="0" w:color="auto"/>
              </w:divBdr>
            </w:div>
            <w:div w:id="1589728193">
              <w:marLeft w:val="0"/>
              <w:marRight w:val="0"/>
              <w:marTop w:val="0"/>
              <w:marBottom w:val="0"/>
              <w:divBdr>
                <w:top w:val="none" w:sz="0" w:space="0" w:color="auto"/>
                <w:left w:val="none" w:sz="0" w:space="0" w:color="auto"/>
                <w:bottom w:val="none" w:sz="0" w:space="0" w:color="auto"/>
                <w:right w:val="none" w:sz="0" w:space="0" w:color="auto"/>
              </w:divBdr>
            </w:div>
            <w:div w:id="1634558997">
              <w:marLeft w:val="0"/>
              <w:marRight w:val="0"/>
              <w:marTop w:val="0"/>
              <w:marBottom w:val="0"/>
              <w:divBdr>
                <w:top w:val="none" w:sz="0" w:space="0" w:color="auto"/>
                <w:left w:val="none" w:sz="0" w:space="0" w:color="auto"/>
                <w:bottom w:val="none" w:sz="0" w:space="0" w:color="auto"/>
                <w:right w:val="none" w:sz="0" w:space="0" w:color="auto"/>
              </w:divBdr>
            </w:div>
            <w:div w:id="1636179023">
              <w:marLeft w:val="0"/>
              <w:marRight w:val="0"/>
              <w:marTop w:val="0"/>
              <w:marBottom w:val="0"/>
              <w:divBdr>
                <w:top w:val="none" w:sz="0" w:space="0" w:color="auto"/>
                <w:left w:val="none" w:sz="0" w:space="0" w:color="auto"/>
                <w:bottom w:val="none" w:sz="0" w:space="0" w:color="auto"/>
                <w:right w:val="none" w:sz="0" w:space="0" w:color="auto"/>
              </w:divBdr>
            </w:div>
            <w:div w:id="1708410854">
              <w:marLeft w:val="0"/>
              <w:marRight w:val="0"/>
              <w:marTop w:val="0"/>
              <w:marBottom w:val="0"/>
              <w:divBdr>
                <w:top w:val="none" w:sz="0" w:space="0" w:color="auto"/>
                <w:left w:val="none" w:sz="0" w:space="0" w:color="auto"/>
                <w:bottom w:val="none" w:sz="0" w:space="0" w:color="auto"/>
                <w:right w:val="none" w:sz="0" w:space="0" w:color="auto"/>
              </w:divBdr>
            </w:div>
            <w:div w:id="1714771439">
              <w:marLeft w:val="0"/>
              <w:marRight w:val="0"/>
              <w:marTop w:val="0"/>
              <w:marBottom w:val="0"/>
              <w:divBdr>
                <w:top w:val="none" w:sz="0" w:space="0" w:color="auto"/>
                <w:left w:val="none" w:sz="0" w:space="0" w:color="auto"/>
                <w:bottom w:val="none" w:sz="0" w:space="0" w:color="auto"/>
                <w:right w:val="none" w:sz="0" w:space="0" w:color="auto"/>
              </w:divBdr>
            </w:div>
            <w:div w:id="1748648540">
              <w:marLeft w:val="0"/>
              <w:marRight w:val="0"/>
              <w:marTop w:val="0"/>
              <w:marBottom w:val="0"/>
              <w:divBdr>
                <w:top w:val="none" w:sz="0" w:space="0" w:color="auto"/>
                <w:left w:val="none" w:sz="0" w:space="0" w:color="auto"/>
                <w:bottom w:val="none" w:sz="0" w:space="0" w:color="auto"/>
                <w:right w:val="none" w:sz="0" w:space="0" w:color="auto"/>
              </w:divBdr>
            </w:div>
            <w:div w:id="1812405745">
              <w:marLeft w:val="0"/>
              <w:marRight w:val="0"/>
              <w:marTop w:val="0"/>
              <w:marBottom w:val="0"/>
              <w:divBdr>
                <w:top w:val="none" w:sz="0" w:space="0" w:color="auto"/>
                <w:left w:val="none" w:sz="0" w:space="0" w:color="auto"/>
                <w:bottom w:val="none" w:sz="0" w:space="0" w:color="auto"/>
                <w:right w:val="none" w:sz="0" w:space="0" w:color="auto"/>
              </w:divBdr>
            </w:div>
            <w:div w:id="1853256008">
              <w:marLeft w:val="0"/>
              <w:marRight w:val="0"/>
              <w:marTop w:val="0"/>
              <w:marBottom w:val="0"/>
              <w:divBdr>
                <w:top w:val="none" w:sz="0" w:space="0" w:color="auto"/>
                <w:left w:val="none" w:sz="0" w:space="0" w:color="auto"/>
                <w:bottom w:val="none" w:sz="0" w:space="0" w:color="auto"/>
                <w:right w:val="none" w:sz="0" w:space="0" w:color="auto"/>
              </w:divBdr>
            </w:div>
            <w:div w:id="1862164114">
              <w:marLeft w:val="0"/>
              <w:marRight w:val="0"/>
              <w:marTop w:val="0"/>
              <w:marBottom w:val="0"/>
              <w:divBdr>
                <w:top w:val="none" w:sz="0" w:space="0" w:color="auto"/>
                <w:left w:val="none" w:sz="0" w:space="0" w:color="auto"/>
                <w:bottom w:val="none" w:sz="0" w:space="0" w:color="auto"/>
                <w:right w:val="none" w:sz="0" w:space="0" w:color="auto"/>
              </w:divBdr>
            </w:div>
            <w:div w:id="1939604715">
              <w:marLeft w:val="0"/>
              <w:marRight w:val="0"/>
              <w:marTop w:val="0"/>
              <w:marBottom w:val="0"/>
              <w:divBdr>
                <w:top w:val="none" w:sz="0" w:space="0" w:color="auto"/>
                <w:left w:val="none" w:sz="0" w:space="0" w:color="auto"/>
                <w:bottom w:val="none" w:sz="0" w:space="0" w:color="auto"/>
                <w:right w:val="none" w:sz="0" w:space="0" w:color="auto"/>
              </w:divBdr>
            </w:div>
            <w:div w:id="2006933289">
              <w:marLeft w:val="0"/>
              <w:marRight w:val="0"/>
              <w:marTop w:val="0"/>
              <w:marBottom w:val="0"/>
              <w:divBdr>
                <w:top w:val="none" w:sz="0" w:space="0" w:color="auto"/>
                <w:left w:val="none" w:sz="0" w:space="0" w:color="auto"/>
                <w:bottom w:val="none" w:sz="0" w:space="0" w:color="auto"/>
                <w:right w:val="none" w:sz="0" w:space="0" w:color="auto"/>
              </w:divBdr>
            </w:div>
            <w:div w:id="2056997938">
              <w:marLeft w:val="0"/>
              <w:marRight w:val="0"/>
              <w:marTop w:val="0"/>
              <w:marBottom w:val="0"/>
              <w:divBdr>
                <w:top w:val="none" w:sz="0" w:space="0" w:color="auto"/>
                <w:left w:val="none" w:sz="0" w:space="0" w:color="auto"/>
                <w:bottom w:val="none" w:sz="0" w:space="0" w:color="auto"/>
                <w:right w:val="none" w:sz="0" w:space="0" w:color="auto"/>
              </w:divBdr>
            </w:div>
            <w:div w:id="2062902087">
              <w:marLeft w:val="0"/>
              <w:marRight w:val="0"/>
              <w:marTop w:val="0"/>
              <w:marBottom w:val="0"/>
              <w:divBdr>
                <w:top w:val="none" w:sz="0" w:space="0" w:color="auto"/>
                <w:left w:val="none" w:sz="0" w:space="0" w:color="auto"/>
                <w:bottom w:val="none" w:sz="0" w:space="0" w:color="auto"/>
                <w:right w:val="none" w:sz="0" w:space="0" w:color="auto"/>
              </w:divBdr>
            </w:div>
            <w:div w:id="2063361247">
              <w:marLeft w:val="0"/>
              <w:marRight w:val="0"/>
              <w:marTop w:val="0"/>
              <w:marBottom w:val="0"/>
              <w:divBdr>
                <w:top w:val="none" w:sz="0" w:space="0" w:color="auto"/>
                <w:left w:val="none" w:sz="0" w:space="0" w:color="auto"/>
                <w:bottom w:val="none" w:sz="0" w:space="0" w:color="auto"/>
                <w:right w:val="none" w:sz="0" w:space="0" w:color="auto"/>
              </w:divBdr>
            </w:div>
            <w:div w:id="2097746155">
              <w:marLeft w:val="0"/>
              <w:marRight w:val="0"/>
              <w:marTop w:val="0"/>
              <w:marBottom w:val="0"/>
              <w:divBdr>
                <w:top w:val="none" w:sz="0" w:space="0" w:color="auto"/>
                <w:left w:val="none" w:sz="0" w:space="0" w:color="auto"/>
                <w:bottom w:val="none" w:sz="0" w:space="0" w:color="auto"/>
                <w:right w:val="none" w:sz="0" w:space="0" w:color="auto"/>
              </w:divBdr>
            </w:div>
            <w:div w:id="214665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57883">
      <w:bodyDiv w:val="1"/>
      <w:marLeft w:val="0"/>
      <w:marRight w:val="0"/>
      <w:marTop w:val="0"/>
      <w:marBottom w:val="0"/>
      <w:divBdr>
        <w:top w:val="none" w:sz="0" w:space="0" w:color="auto"/>
        <w:left w:val="none" w:sz="0" w:space="0" w:color="auto"/>
        <w:bottom w:val="none" w:sz="0" w:space="0" w:color="auto"/>
        <w:right w:val="none" w:sz="0" w:space="0" w:color="auto"/>
      </w:divBdr>
    </w:div>
    <w:div w:id="862016176">
      <w:bodyDiv w:val="1"/>
      <w:marLeft w:val="0"/>
      <w:marRight w:val="0"/>
      <w:marTop w:val="0"/>
      <w:marBottom w:val="0"/>
      <w:divBdr>
        <w:top w:val="none" w:sz="0" w:space="0" w:color="auto"/>
        <w:left w:val="none" w:sz="0" w:space="0" w:color="auto"/>
        <w:bottom w:val="none" w:sz="0" w:space="0" w:color="auto"/>
        <w:right w:val="none" w:sz="0" w:space="0" w:color="auto"/>
      </w:divBdr>
    </w:div>
    <w:div w:id="1087460659">
      <w:bodyDiv w:val="1"/>
      <w:marLeft w:val="0"/>
      <w:marRight w:val="0"/>
      <w:marTop w:val="0"/>
      <w:marBottom w:val="0"/>
      <w:divBdr>
        <w:top w:val="none" w:sz="0" w:space="0" w:color="auto"/>
        <w:left w:val="none" w:sz="0" w:space="0" w:color="auto"/>
        <w:bottom w:val="none" w:sz="0" w:space="0" w:color="auto"/>
        <w:right w:val="none" w:sz="0" w:space="0" w:color="auto"/>
      </w:divBdr>
    </w:div>
    <w:div w:id="163043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hyperlink" Target="https://api.pp.travelport.com/9/air/search/catalogofferings?view=detail" TargetMode="Externa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api.pp.travelport.com/9/air/search/catalogofferings?view=detail" TargetMode="Externa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api.pp.travelport.com/9/air/search/catalogofferings?view=detail" TargetMode="External"/><Relationship Id="rId27" Type="http://schemas.openxmlformats.org/officeDocument/2006/relationships/oleObject" Target="embeddings/oleObject5.bin"/><Relationship Id="rId30" Type="http://schemas.openxmlformats.org/officeDocument/2006/relationships/oleObject" Target="embeddings/oleObject8.bin"/><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ravelport">
      <a:dk1>
        <a:sysClr val="windowText" lastClr="000000"/>
      </a:dk1>
      <a:lt1>
        <a:sysClr val="window" lastClr="FFFFFF"/>
      </a:lt1>
      <a:dk2>
        <a:srgbClr val="1F497D"/>
      </a:dk2>
      <a:lt2>
        <a:srgbClr val="EEECE1"/>
      </a:lt2>
      <a:accent1>
        <a:srgbClr val="4F81BD"/>
      </a:accent1>
      <a:accent2>
        <a:srgbClr val="5E2750"/>
      </a:accent2>
      <a:accent3>
        <a:srgbClr val="69BE28"/>
      </a:accent3>
      <a:accent4>
        <a:srgbClr val="00A8B4"/>
      </a:accent4>
      <a:accent5>
        <a:srgbClr val="FFFFFF"/>
      </a:accent5>
      <a:accent6>
        <a:srgbClr val="FFFFFF"/>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5FC1C6FE66A4B9AF59A60451918D8" ma:contentTypeVersion="12" ma:contentTypeDescription="Create a new document." ma:contentTypeScope="" ma:versionID="25d20d8637752d77e9e104ae89338ba8">
  <xsd:schema xmlns:xsd="http://www.w3.org/2001/XMLSchema" xmlns:xs="http://www.w3.org/2001/XMLSchema" xmlns:p="http://schemas.microsoft.com/office/2006/metadata/properties" xmlns:ns2="0431a93c-5e39-4618-adac-aa902fcdf9a0" xmlns:ns3="c35c94e0-1897-407a-8866-dd1b6a47cef7" targetNamespace="http://schemas.microsoft.com/office/2006/metadata/properties" ma:root="true" ma:fieldsID="ccd4037d2c36f55f8cdac494610ecf99" ns2:_="" ns3:_="">
    <xsd:import namespace="0431a93c-5e39-4618-adac-aa902fcdf9a0"/>
    <xsd:import namespace="c35c94e0-1897-407a-8866-dd1b6a47ce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1a93c-5e39-4618-adac-aa902fcdf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5c94e0-1897-407a-8866-dd1b6a47cef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65BD021-A381-44E6-8686-18540C73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1a93c-5e39-4618-adac-aa902fcdf9a0"/>
    <ds:schemaRef ds:uri="c35c94e0-1897-407a-8866-dd1b6a47c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CB849-4539-4D1E-A9A3-EDF66C228C85}">
  <ds:schemaRefs>
    <ds:schemaRef ds:uri="http://schemas.openxmlformats.org/officeDocument/2006/bibliography"/>
  </ds:schemaRefs>
</ds:datastoreItem>
</file>

<file path=customXml/itemProps3.xml><?xml version="1.0" encoding="utf-8"?>
<ds:datastoreItem xmlns:ds="http://schemas.openxmlformats.org/officeDocument/2006/customXml" ds:itemID="{4DAA5A77-D3B3-4460-AB71-98439A006270}">
  <ds:schemaRefs>
    <ds:schemaRef ds:uri="http://schemas.microsoft.com/sharepoint/v3/contenttype/forms"/>
  </ds:schemaRefs>
</ds:datastoreItem>
</file>

<file path=customXml/itemProps4.xml><?xml version="1.0" encoding="utf-8"?>
<ds:datastoreItem xmlns:ds="http://schemas.openxmlformats.org/officeDocument/2006/customXml" ds:itemID="{4E3F42A5-5BD9-46F3-9340-DC28F6EA7F49}">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13</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Grey worldwide</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Chackman, Thomas</dc:creator>
  <cp:keywords/>
  <cp:lastModifiedBy>Das, Kakali</cp:lastModifiedBy>
  <cp:revision>229</cp:revision>
  <cp:lastPrinted>2013-04-09T21:23:00Z</cp:lastPrinted>
  <dcterms:created xsi:type="dcterms:W3CDTF">2020-07-14T20:06:00Z</dcterms:created>
  <dcterms:modified xsi:type="dcterms:W3CDTF">2021-03-31T16:05:00Z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0x010100C3A5FC1C6FE66A4B9AF59A60451918D8</vt:lpwstr>
  </property>
</Properties>
</file>